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D5B2B" w14:textId="77777777" w:rsidR="00802B25" w:rsidRPr="00802B25" w:rsidRDefault="0021440D" w:rsidP="00802B25">
      <w:pPr>
        <w:ind w:left="360"/>
        <w:jc w:val="center"/>
        <w:rPr>
          <w:rFonts w:cs="Arial"/>
          <w:b/>
          <w:sz w:val="20"/>
          <w:lang w:val="ru-RU"/>
        </w:rPr>
      </w:pPr>
      <w:r>
        <w:rPr>
          <w:rFonts w:cs="Arial"/>
          <w:b/>
          <w:sz w:val="20"/>
          <w:lang w:val="ru-RU"/>
        </w:rPr>
        <w:t xml:space="preserve"> </w:t>
      </w:r>
      <w:r w:rsidRPr="00802B25">
        <w:rPr>
          <w:rFonts w:cs="Arial"/>
          <w:b/>
          <w:sz w:val="20"/>
          <w:lang w:val="ru-RU"/>
        </w:rPr>
        <w:t xml:space="preserve">ОБЩИЕ УСЛОВИЯ </w:t>
      </w:r>
      <w:r w:rsidR="00573355">
        <w:rPr>
          <w:rFonts w:cs="Arial"/>
          <w:b/>
          <w:sz w:val="20"/>
          <w:lang w:val="ru-RU"/>
        </w:rPr>
        <w:t>КУПЛИ-</w:t>
      </w:r>
      <w:r w:rsidRPr="00802B25">
        <w:rPr>
          <w:rFonts w:cs="Arial"/>
          <w:b/>
          <w:sz w:val="20"/>
          <w:lang w:val="ru-RU"/>
        </w:rPr>
        <w:t xml:space="preserve">ПРОДАЖИ ПРОДУКЦИИ </w:t>
      </w:r>
      <w:r>
        <w:rPr>
          <w:rFonts w:cs="Arial"/>
          <w:b/>
          <w:sz w:val="20"/>
          <w:lang w:val="ru-RU"/>
        </w:rPr>
        <w:t>АО «</w:t>
      </w:r>
      <w:r w:rsidRPr="00802B25">
        <w:rPr>
          <w:rFonts w:cs="Arial"/>
          <w:b/>
          <w:sz w:val="20"/>
          <w:lang w:val="ru-RU"/>
        </w:rPr>
        <w:t>ЧМЗ</w:t>
      </w:r>
      <w:r>
        <w:rPr>
          <w:rFonts w:cs="Arial"/>
          <w:b/>
          <w:sz w:val="20"/>
          <w:lang w:val="ru-RU"/>
        </w:rPr>
        <w:t>»</w:t>
      </w:r>
    </w:p>
    <w:p w14:paraId="697F3F69" w14:textId="77777777" w:rsidR="00802B25" w:rsidRPr="00802B25" w:rsidRDefault="0021440D" w:rsidP="00802B25">
      <w:pPr>
        <w:ind w:left="360"/>
        <w:jc w:val="center"/>
        <w:rPr>
          <w:rFonts w:cs="Arial"/>
          <w:b/>
          <w:sz w:val="20"/>
          <w:lang w:val="ru-RU"/>
        </w:rPr>
      </w:pPr>
      <w:r w:rsidRPr="00802B25">
        <w:rPr>
          <w:rFonts w:cs="Arial"/>
          <w:b/>
          <w:sz w:val="20"/>
          <w:lang w:val="ru-RU"/>
        </w:rPr>
        <w:t>в редакции №</w:t>
      </w:r>
      <w:r w:rsidR="00C179F8">
        <w:rPr>
          <w:rFonts w:cs="Arial"/>
          <w:b/>
          <w:sz w:val="20"/>
          <w:lang w:val="ru-RU"/>
        </w:rPr>
        <w:t>1</w:t>
      </w:r>
      <w:r w:rsidRPr="00802B25">
        <w:rPr>
          <w:rFonts w:cs="Arial"/>
          <w:b/>
          <w:sz w:val="20"/>
          <w:lang w:val="ru-RU"/>
        </w:rPr>
        <w:t xml:space="preserve"> от </w:t>
      </w:r>
      <w:r w:rsidR="00573355">
        <w:rPr>
          <w:rFonts w:cs="Arial"/>
          <w:b/>
          <w:sz w:val="20"/>
          <w:lang w:val="ru-RU"/>
        </w:rPr>
        <w:t>«</w:t>
      </w:r>
      <w:r w:rsidR="00C179F8">
        <w:rPr>
          <w:rFonts w:cs="Arial"/>
          <w:b/>
          <w:sz w:val="20"/>
          <w:lang w:val="ru-RU"/>
        </w:rPr>
        <w:t>10</w:t>
      </w:r>
      <w:r w:rsidR="00573355">
        <w:rPr>
          <w:rFonts w:cs="Arial"/>
          <w:b/>
          <w:sz w:val="20"/>
          <w:lang w:val="ru-RU"/>
        </w:rPr>
        <w:t xml:space="preserve">» </w:t>
      </w:r>
      <w:r w:rsidR="00C179F8">
        <w:rPr>
          <w:rFonts w:cs="Arial"/>
          <w:b/>
          <w:sz w:val="20"/>
          <w:lang w:val="ru-RU"/>
        </w:rPr>
        <w:t>декабря 2019</w:t>
      </w:r>
      <w:r w:rsidR="00573355">
        <w:rPr>
          <w:rFonts w:cs="Arial"/>
          <w:b/>
          <w:sz w:val="20"/>
          <w:lang w:val="ru-RU"/>
        </w:rPr>
        <w:t>г.</w:t>
      </w:r>
    </w:p>
    <w:p w14:paraId="51B0813A" w14:textId="77777777" w:rsidR="003B7A1C" w:rsidRPr="00802B25" w:rsidRDefault="003B7A1C" w:rsidP="004F27F8">
      <w:pPr>
        <w:overflowPunct/>
        <w:ind w:firstLine="709"/>
        <w:textAlignment w:val="auto"/>
        <w:rPr>
          <w:rFonts w:cs="Arial"/>
          <w:sz w:val="20"/>
          <w:lang w:val="ru-RU"/>
        </w:rPr>
      </w:pPr>
    </w:p>
    <w:p w14:paraId="7B5A5EFD" w14:textId="77777777" w:rsidR="00802B25" w:rsidRPr="00573355" w:rsidRDefault="0021440D" w:rsidP="00C36438">
      <w:pPr>
        <w:overflowPunct/>
        <w:spacing w:after="0"/>
        <w:jc w:val="center"/>
        <w:textAlignment w:val="auto"/>
        <w:rPr>
          <w:rFonts w:cs="Arial"/>
          <w:b/>
          <w:color w:val="000000"/>
          <w:sz w:val="20"/>
          <w:lang w:val="ru-RU" w:eastAsia="ru-RU"/>
        </w:rPr>
      </w:pPr>
      <w:r w:rsidRPr="00573355">
        <w:rPr>
          <w:rFonts w:cs="Arial"/>
          <w:b/>
          <w:color w:val="000000"/>
          <w:sz w:val="20"/>
          <w:lang w:val="ru-RU" w:eastAsia="ru-RU"/>
        </w:rPr>
        <w:t>ВВОДНЫЕ ПОЛОЖЕНИЯ</w:t>
      </w:r>
    </w:p>
    <w:p w14:paraId="54FB16B5" w14:textId="77777777" w:rsidR="00991B98" w:rsidRPr="00802B25" w:rsidRDefault="00991B98" w:rsidP="00991B98">
      <w:pPr>
        <w:overflowPunct/>
        <w:jc w:val="center"/>
        <w:textAlignment w:val="auto"/>
        <w:rPr>
          <w:rFonts w:cs="Arial"/>
          <w:color w:val="000000"/>
          <w:szCs w:val="24"/>
          <w:lang w:val="ru-RU" w:eastAsia="ru-RU"/>
        </w:rPr>
      </w:pPr>
    </w:p>
    <w:p w14:paraId="3FA2EEE7" w14:textId="77777777" w:rsidR="00991B98" w:rsidRDefault="0021440D" w:rsidP="00991B98">
      <w:pPr>
        <w:overflowPunct/>
        <w:jc w:val="both"/>
        <w:textAlignment w:val="auto"/>
        <w:rPr>
          <w:rFonts w:cs="Arial"/>
          <w:color w:val="000000"/>
          <w:sz w:val="20"/>
          <w:lang w:val="ru-RU" w:eastAsia="ru-RU"/>
        </w:rPr>
      </w:pPr>
      <w:r w:rsidRPr="00802B25">
        <w:rPr>
          <w:rFonts w:cs="Arial"/>
          <w:color w:val="000000"/>
          <w:sz w:val="20"/>
          <w:lang w:val="ru-RU" w:eastAsia="ru-RU"/>
        </w:rPr>
        <w:t xml:space="preserve">Настоящие </w:t>
      </w:r>
      <w:r>
        <w:rPr>
          <w:rFonts w:cs="Arial"/>
          <w:color w:val="000000"/>
          <w:sz w:val="20"/>
          <w:lang w:val="ru-RU" w:eastAsia="ru-RU"/>
        </w:rPr>
        <w:t>Общие условия купли-продажи продукции АО «ЧМЗ»</w:t>
      </w:r>
      <w:r w:rsidRPr="00802B25">
        <w:rPr>
          <w:rFonts w:cs="Arial"/>
          <w:color w:val="000000"/>
          <w:sz w:val="20"/>
          <w:lang w:val="ru-RU" w:eastAsia="ru-RU"/>
        </w:rPr>
        <w:t xml:space="preserve"> (</w:t>
      </w:r>
      <w:r>
        <w:rPr>
          <w:rFonts w:cs="Arial"/>
          <w:i/>
          <w:iCs/>
          <w:color w:val="000000"/>
          <w:sz w:val="20"/>
          <w:lang w:val="ru-RU" w:eastAsia="ru-RU"/>
        </w:rPr>
        <w:t>далее по тексту Общие</w:t>
      </w:r>
      <w:r w:rsidRPr="00802B25">
        <w:rPr>
          <w:rFonts w:cs="Arial"/>
          <w:i/>
          <w:iCs/>
          <w:color w:val="000000"/>
          <w:sz w:val="20"/>
          <w:lang w:val="ru-RU" w:eastAsia="ru-RU"/>
        </w:rPr>
        <w:t xml:space="preserve"> условия</w:t>
      </w:r>
      <w:r w:rsidRPr="00802B25">
        <w:rPr>
          <w:rFonts w:cs="Arial"/>
          <w:color w:val="000000"/>
          <w:sz w:val="20"/>
          <w:lang w:val="ru-RU" w:eastAsia="ru-RU"/>
        </w:rPr>
        <w:t xml:space="preserve">) применяются для заключения, толкования и выполнения Договоров </w:t>
      </w:r>
      <w:r>
        <w:rPr>
          <w:rFonts w:cs="Arial"/>
          <w:color w:val="000000"/>
          <w:sz w:val="20"/>
          <w:lang w:val="ru-RU" w:eastAsia="ru-RU"/>
        </w:rPr>
        <w:t>купли-продажи продукции</w:t>
      </w:r>
      <w:r w:rsidRPr="00802B25">
        <w:rPr>
          <w:rFonts w:cs="Arial"/>
          <w:color w:val="000000"/>
          <w:sz w:val="20"/>
          <w:lang w:val="ru-RU" w:eastAsia="ru-RU"/>
        </w:rPr>
        <w:t xml:space="preserve"> между АО «</w:t>
      </w:r>
      <w:r>
        <w:rPr>
          <w:rFonts w:cs="Arial"/>
          <w:color w:val="000000"/>
          <w:sz w:val="20"/>
          <w:lang w:val="ru-RU" w:eastAsia="ru-RU"/>
        </w:rPr>
        <w:t>ЧМЗ</w:t>
      </w:r>
      <w:r w:rsidRPr="00802B25">
        <w:rPr>
          <w:rFonts w:cs="Arial"/>
          <w:color w:val="000000"/>
          <w:sz w:val="20"/>
          <w:lang w:val="ru-RU" w:eastAsia="ru-RU"/>
        </w:rPr>
        <w:t xml:space="preserve">» и </w:t>
      </w:r>
      <w:r>
        <w:rPr>
          <w:rFonts w:cs="Arial"/>
          <w:color w:val="000000"/>
          <w:sz w:val="20"/>
          <w:lang w:val="ru-RU" w:eastAsia="ru-RU"/>
        </w:rPr>
        <w:t>Покупателями</w:t>
      </w:r>
      <w:r w:rsidR="00FD7A87">
        <w:rPr>
          <w:rFonts w:cs="Arial"/>
          <w:color w:val="000000"/>
          <w:sz w:val="20"/>
          <w:lang w:val="ru-RU" w:eastAsia="ru-RU"/>
        </w:rPr>
        <w:t xml:space="preserve"> – резидентами РФ</w:t>
      </w:r>
      <w:r>
        <w:rPr>
          <w:rFonts w:cs="Arial"/>
          <w:color w:val="000000"/>
          <w:sz w:val="20"/>
          <w:lang w:val="ru-RU" w:eastAsia="ru-RU"/>
        </w:rPr>
        <w:t>.</w:t>
      </w:r>
      <w:r w:rsidRPr="00802B25">
        <w:rPr>
          <w:rFonts w:cs="Arial"/>
          <w:color w:val="000000"/>
          <w:sz w:val="20"/>
          <w:lang w:val="ru-RU" w:eastAsia="ru-RU"/>
        </w:rPr>
        <w:t xml:space="preserve"> </w:t>
      </w:r>
    </w:p>
    <w:p w14:paraId="68B3E2E4" w14:textId="77777777" w:rsidR="00991B98" w:rsidRDefault="0021440D" w:rsidP="00991B98">
      <w:pPr>
        <w:overflowPunct/>
        <w:jc w:val="both"/>
        <w:textAlignment w:val="auto"/>
        <w:rPr>
          <w:rFonts w:cs="Arial"/>
          <w:bCs/>
          <w:iCs/>
          <w:sz w:val="20"/>
          <w:lang w:val="ru-RU"/>
        </w:rPr>
      </w:pPr>
      <w:r w:rsidRPr="006B3A3A">
        <w:rPr>
          <w:rFonts w:cs="Arial"/>
          <w:bCs/>
          <w:iCs/>
          <w:sz w:val="20"/>
          <w:lang w:val="ru-RU"/>
        </w:rPr>
        <w:t xml:space="preserve">Настоящие </w:t>
      </w:r>
      <w:r>
        <w:rPr>
          <w:rFonts w:cs="Arial"/>
          <w:bCs/>
          <w:iCs/>
          <w:sz w:val="20"/>
          <w:lang w:val="ru-RU"/>
        </w:rPr>
        <w:t>О</w:t>
      </w:r>
      <w:r w:rsidRPr="006B3A3A">
        <w:rPr>
          <w:rFonts w:cs="Arial"/>
          <w:bCs/>
          <w:iCs/>
          <w:sz w:val="20"/>
          <w:lang w:val="ru-RU"/>
        </w:rPr>
        <w:t xml:space="preserve">бщие условия в соответствии со ст. 428 ГК </w:t>
      </w:r>
      <w:proofErr w:type="gramStart"/>
      <w:r w:rsidRPr="006B3A3A">
        <w:rPr>
          <w:rFonts w:cs="Arial"/>
          <w:bCs/>
          <w:iCs/>
          <w:sz w:val="20"/>
          <w:lang w:val="ru-RU"/>
        </w:rPr>
        <w:t xml:space="preserve">РФ  </w:t>
      </w:r>
      <w:r w:rsidRPr="006B3A3A">
        <w:rPr>
          <w:rFonts w:cs="Arial"/>
          <w:sz w:val="20"/>
          <w:lang w:val="ru-RU"/>
        </w:rPr>
        <w:t>являются</w:t>
      </w:r>
      <w:proofErr w:type="gramEnd"/>
      <w:r w:rsidRPr="006B3A3A">
        <w:rPr>
          <w:rFonts w:cs="Arial"/>
          <w:sz w:val="20"/>
          <w:lang w:val="ru-RU"/>
        </w:rPr>
        <w:t xml:space="preserve"> договором присоединения к Договору </w:t>
      </w:r>
      <w:r>
        <w:rPr>
          <w:rFonts w:cs="Arial"/>
          <w:sz w:val="20"/>
          <w:lang w:val="ru-RU"/>
        </w:rPr>
        <w:t xml:space="preserve">купли-продажи продукции АО «ЧМЗ» и </w:t>
      </w:r>
      <w:r>
        <w:rPr>
          <w:rFonts w:cs="Arial"/>
          <w:bCs/>
          <w:iCs/>
          <w:sz w:val="20"/>
          <w:lang w:val="ru-RU"/>
        </w:rPr>
        <w:t xml:space="preserve">не являются публичным договором. Покупатель вправе заключить Договор купли-продажи продукции АО «ЧМЗ» исключительно путём присоединения к настоящим Общим условиям. </w:t>
      </w:r>
    </w:p>
    <w:p w14:paraId="58142FE6" w14:textId="77777777" w:rsidR="00991B98" w:rsidRDefault="0021440D" w:rsidP="00991B98">
      <w:pPr>
        <w:overflowPunct/>
        <w:jc w:val="both"/>
        <w:textAlignment w:val="auto"/>
        <w:rPr>
          <w:rFonts w:cs="Arial"/>
          <w:bCs/>
          <w:iCs/>
          <w:sz w:val="20"/>
          <w:lang w:val="ru-RU"/>
        </w:rPr>
      </w:pPr>
      <w:r w:rsidRPr="006B3A3A">
        <w:rPr>
          <w:rFonts w:cs="Arial"/>
          <w:bCs/>
          <w:iCs/>
          <w:sz w:val="20"/>
          <w:lang w:val="ru-RU"/>
        </w:rPr>
        <w:t xml:space="preserve">Настоящие </w:t>
      </w:r>
      <w:r>
        <w:rPr>
          <w:rFonts w:cs="Arial"/>
          <w:bCs/>
          <w:iCs/>
          <w:sz w:val="20"/>
          <w:lang w:val="ru-RU"/>
        </w:rPr>
        <w:t>О</w:t>
      </w:r>
      <w:r w:rsidRPr="006B3A3A">
        <w:rPr>
          <w:rFonts w:cs="Arial"/>
          <w:bCs/>
          <w:iCs/>
          <w:sz w:val="20"/>
          <w:lang w:val="ru-RU"/>
        </w:rPr>
        <w:t>бщие условия</w:t>
      </w:r>
      <w:r>
        <w:rPr>
          <w:rFonts w:cs="Arial"/>
          <w:bCs/>
          <w:iCs/>
          <w:sz w:val="20"/>
          <w:lang w:val="ru-RU"/>
        </w:rPr>
        <w:t xml:space="preserve"> </w:t>
      </w:r>
      <w:r w:rsidRPr="006B3A3A">
        <w:rPr>
          <w:rFonts w:cs="Arial"/>
          <w:bCs/>
          <w:iCs/>
          <w:sz w:val="20"/>
          <w:lang w:val="ru-RU"/>
        </w:rPr>
        <w:t>считаются заключенными с даты подписания</w:t>
      </w:r>
      <w:r>
        <w:rPr>
          <w:rFonts w:cs="Arial"/>
          <w:bCs/>
          <w:iCs/>
          <w:sz w:val="20"/>
          <w:lang w:val="ru-RU"/>
        </w:rPr>
        <w:t xml:space="preserve"> АО «ЧМЗ» и Покупателем</w:t>
      </w:r>
      <w:r w:rsidRPr="006B3A3A">
        <w:rPr>
          <w:rFonts w:cs="Arial"/>
          <w:bCs/>
          <w:iCs/>
          <w:sz w:val="20"/>
          <w:lang w:val="ru-RU"/>
        </w:rPr>
        <w:t xml:space="preserve"> Договора</w:t>
      </w:r>
      <w:r w:rsidRPr="006B3A3A">
        <w:rPr>
          <w:rFonts w:cs="Arial"/>
          <w:sz w:val="20"/>
          <w:lang w:val="ru-RU"/>
        </w:rPr>
        <w:t xml:space="preserve"> </w:t>
      </w:r>
      <w:r>
        <w:rPr>
          <w:rFonts w:cs="Arial"/>
          <w:sz w:val="20"/>
          <w:lang w:val="ru-RU"/>
        </w:rPr>
        <w:t>купли-продажи продукции АО «ЧМЗ»</w:t>
      </w:r>
      <w:r w:rsidRPr="006B3A3A">
        <w:rPr>
          <w:rFonts w:cs="Arial"/>
          <w:bCs/>
          <w:iCs/>
          <w:sz w:val="20"/>
          <w:lang w:val="ru-RU"/>
        </w:rPr>
        <w:t>.</w:t>
      </w:r>
    </w:p>
    <w:p w14:paraId="197E7A0D" w14:textId="77777777" w:rsidR="00991B98" w:rsidRPr="00802B25" w:rsidRDefault="00991B98" w:rsidP="00991B98">
      <w:pPr>
        <w:overflowPunct/>
        <w:spacing w:after="0"/>
        <w:jc w:val="both"/>
        <w:textAlignment w:val="auto"/>
        <w:rPr>
          <w:rFonts w:cs="Arial"/>
          <w:color w:val="000000"/>
          <w:sz w:val="20"/>
          <w:lang w:val="ru-RU" w:eastAsia="ru-RU"/>
        </w:rPr>
      </w:pPr>
    </w:p>
    <w:p w14:paraId="241D02FD" w14:textId="77777777" w:rsidR="00991B98" w:rsidRDefault="00991B98" w:rsidP="00991B98">
      <w:pPr>
        <w:overflowPunct/>
        <w:spacing w:after="0"/>
        <w:jc w:val="both"/>
        <w:textAlignment w:val="auto"/>
        <w:rPr>
          <w:rFonts w:cs="Arial"/>
          <w:color w:val="000000"/>
          <w:sz w:val="20"/>
          <w:lang w:val="ru-RU" w:eastAsia="ru-RU"/>
        </w:rPr>
      </w:pPr>
    </w:p>
    <w:p w14:paraId="08087B94" w14:textId="77777777" w:rsidR="00991B98" w:rsidRPr="00802B25" w:rsidRDefault="0021440D" w:rsidP="00991B98">
      <w:pPr>
        <w:overflowPunct/>
        <w:spacing w:after="0"/>
        <w:jc w:val="both"/>
        <w:textAlignment w:val="auto"/>
        <w:rPr>
          <w:rFonts w:cs="Arial"/>
          <w:color w:val="000000"/>
          <w:sz w:val="20"/>
          <w:lang w:val="ru-RU" w:eastAsia="ru-RU"/>
        </w:rPr>
      </w:pPr>
      <w:r w:rsidRPr="00802B25">
        <w:rPr>
          <w:rFonts w:cs="Arial"/>
          <w:color w:val="000000"/>
          <w:sz w:val="20"/>
          <w:lang w:val="ru-RU" w:eastAsia="ru-RU"/>
        </w:rPr>
        <w:t xml:space="preserve">В настоящих </w:t>
      </w:r>
      <w:r w:rsidRPr="00334DF9">
        <w:rPr>
          <w:rFonts w:cs="Arial"/>
          <w:color w:val="000000"/>
          <w:sz w:val="20"/>
          <w:lang w:val="ru-RU" w:eastAsia="ru-RU"/>
        </w:rPr>
        <w:t xml:space="preserve">Общих </w:t>
      </w:r>
      <w:r w:rsidRPr="00802B25">
        <w:rPr>
          <w:rFonts w:cs="Arial"/>
          <w:color w:val="000000"/>
          <w:sz w:val="20"/>
          <w:lang w:val="ru-RU" w:eastAsia="ru-RU"/>
        </w:rPr>
        <w:t xml:space="preserve">условиях применяются следующие термины с соответствующими определениями: </w:t>
      </w:r>
    </w:p>
    <w:p w14:paraId="4879A42C" w14:textId="77777777" w:rsidR="00991B98" w:rsidRDefault="00991B98" w:rsidP="00991B98">
      <w:pPr>
        <w:overflowPunct/>
        <w:spacing w:after="0"/>
        <w:jc w:val="both"/>
        <w:textAlignment w:val="auto"/>
        <w:rPr>
          <w:rFonts w:cs="Arial"/>
          <w:b/>
          <w:bCs/>
          <w:color w:val="000000"/>
          <w:sz w:val="20"/>
          <w:lang w:val="ru-RU" w:eastAsia="ru-RU"/>
        </w:rPr>
      </w:pPr>
    </w:p>
    <w:p w14:paraId="7D9C09CB" w14:textId="77777777" w:rsidR="00991B98" w:rsidRPr="0021397A" w:rsidRDefault="0021440D" w:rsidP="00991B98">
      <w:pPr>
        <w:overflowPunct/>
        <w:spacing w:after="0"/>
        <w:jc w:val="both"/>
        <w:textAlignment w:val="auto"/>
        <w:rPr>
          <w:rFonts w:cs="Arial"/>
          <w:bCs/>
          <w:color w:val="000000"/>
          <w:sz w:val="20"/>
          <w:lang w:val="ru-RU" w:eastAsia="ru-RU"/>
        </w:rPr>
      </w:pPr>
      <w:r>
        <w:rPr>
          <w:rFonts w:cs="Arial"/>
          <w:b/>
          <w:bCs/>
          <w:color w:val="000000"/>
          <w:sz w:val="20"/>
          <w:lang w:val="ru-RU" w:eastAsia="ru-RU"/>
        </w:rPr>
        <w:t xml:space="preserve">Продавец </w:t>
      </w:r>
      <w:r w:rsidRPr="0021397A">
        <w:rPr>
          <w:rFonts w:cs="Arial"/>
          <w:bCs/>
          <w:color w:val="000000"/>
          <w:sz w:val="20"/>
          <w:lang w:val="ru-RU" w:eastAsia="ru-RU"/>
        </w:rPr>
        <w:t xml:space="preserve">– </w:t>
      </w:r>
      <w:r>
        <w:rPr>
          <w:rFonts w:cs="Arial"/>
          <w:bCs/>
          <w:color w:val="000000"/>
          <w:sz w:val="20"/>
          <w:lang w:val="ru-RU" w:eastAsia="ru-RU"/>
        </w:rPr>
        <w:t xml:space="preserve">Акционерное общество «Чусовской металлургический завод» (по тексту - </w:t>
      </w:r>
      <w:r w:rsidRPr="0021397A">
        <w:rPr>
          <w:rFonts w:cs="Arial"/>
          <w:bCs/>
          <w:color w:val="000000"/>
          <w:sz w:val="20"/>
          <w:lang w:val="ru-RU" w:eastAsia="ru-RU"/>
        </w:rPr>
        <w:t>АО «ЧМЗ»</w:t>
      </w:r>
      <w:r>
        <w:rPr>
          <w:rFonts w:cs="Arial"/>
          <w:bCs/>
          <w:color w:val="000000"/>
          <w:sz w:val="20"/>
          <w:lang w:val="ru-RU" w:eastAsia="ru-RU"/>
        </w:rPr>
        <w:t>)</w:t>
      </w:r>
    </w:p>
    <w:p w14:paraId="66309A78" w14:textId="77777777" w:rsidR="00991B98" w:rsidRDefault="00991B98" w:rsidP="00991B98">
      <w:pPr>
        <w:overflowPunct/>
        <w:spacing w:after="0"/>
        <w:jc w:val="both"/>
        <w:textAlignment w:val="auto"/>
        <w:rPr>
          <w:rFonts w:cs="Arial"/>
          <w:b/>
          <w:bCs/>
          <w:color w:val="000000"/>
          <w:sz w:val="20"/>
          <w:lang w:val="ru-RU" w:eastAsia="ru-RU"/>
        </w:rPr>
      </w:pPr>
    </w:p>
    <w:p w14:paraId="71A2D2D2" w14:textId="77777777" w:rsidR="00991B98" w:rsidRPr="00802B25" w:rsidRDefault="0021440D" w:rsidP="00991B98">
      <w:pPr>
        <w:overflowPunct/>
        <w:spacing w:after="0"/>
        <w:jc w:val="both"/>
        <w:textAlignment w:val="auto"/>
        <w:rPr>
          <w:rFonts w:cs="Arial"/>
          <w:color w:val="000000"/>
          <w:sz w:val="20"/>
          <w:lang w:val="ru-RU" w:eastAsia="ru-RU"/>
        </w:rPr>
      </w:pPr>
      <w:r>
        <w:rPr>
          <w:rFonts w:cs="Arial"/>
          <w:b/>
          <w:bCs/>
          <w:color w:val="000000"/>
          <w:sz w:val="20"/>
          <w:lang w:val="ru-RU" w:eastAsia="ru-RU"/>
        </w:rPr>
        <w:t>Покупатель</w:t>
      </w:r>
      <w:r w:rsidRPr="00802B25">
        <w:rPr>
          <w:rFonts w:cs="Arial"/>
          <w:b/>
          <w:bCs/>
          <w:color w:val="000000"/>
          <w:sz w:val="20"/>
          <w:lang w:val="ru-RU" w:eastAsia="ru-RU"/>
        </w:rPr>
        <w:t xml:space="preserve"> </w:t>
      </w:r>
      <w:r w:rsidRPr="00802B25">
        <w:rPr>
          <w:rFonts w:cs="Arial"/>
          <w:color w:val="000000"/>
          <w:sz w:val="20"/>
          <w:lang w:val="ru-RU" w:eastAsia="ru-RU"/>
        </w:rPr>
        <w:t xml:space="preserve">– </w:t>
      </w:r>
      <w:proofErr w:type="gramStart"/>
      <w:r w:rsidRPr="00232E66">
        <w:rPr>
          <w:rFonts w:cs="Arial"/>
          <w:color w:val="000000"/>
          <w:sz w:val="20"/>
          <w:lang w:val="ru-RU" w:eastAsia="ru-RU"/>
        </w:rPr>
        <w:t>юридическое</w:t>
      </w:r>
      <w:r>
        <w:rPr>
          <w:rFonts w:cs="Arial"/>
          <w:color w:val="000000"/>
          <w:sz w:val="20"/>
          <w:lang w:val="ru-RU" w:eastAsia="ru-RU"/>
        </w:rPr>
        <w:t xml:space="preserve">  </w:t>
      </w:r>
      <w:r w:rsidRPr="00802B25">
        <w:rPr>
          <w:rFonts w:cs="Arial"/>
          <w:color w:val="000000"/>
          <w:sz w:val="20"/>
          <w:lang w:val="ru-RU" w:eastAsia="ru-RU"/>
        </w:rPr>
        <w:t>лицо</w:t>
      </w:r>
      <w:proofErr w:type="gramEnd"/>
      <w:r w:rsidRPr="00802B25">
        <w:rPr>
          <w:rFonts w:cs="Arial"/>
          <w:color w:val="000000"/>
          <w:sz w:val="20"/>
          <w:lang w:val="ru-RU" w:eastAsia="ru-RU"/>
        </w:rPr>
        <w:t xml:space="preserve">, </w:t>
      </w:r>
      <w:r w:rsidR="003E437D">
        <w:rPr>
          <w:rFonts w:cs="Arial"/>
          <w:color w:val="000000"/>
          <w:sz w:val="20"/>
          <w:lang w:val="ru-RU" w:eastAsia="ru-RU"/>
        </w:rPr>
        <w:t xml:space="preserve">являющееся резидентом РФ и </w:t>
      </w:r>
      <w:r w:rsidRPr="00802B25">
        <w:rPr>
          <w:rFonts w:cs="Arial"/>
          <w:color w:val="000000"/>
          <w:sz w:val="20"/>
          <w:lang w:val="ru-RU" w:eastAsia="ru-RU"/>
        </w:rPr>
        <w:t xml:space="preserve">заключающее или заключившее Договор </w:t>
      </w:r>
      <w:r>
        <w:rPr>
          <w:rFonts w:cs="Arial"/>
          <w:color w:val="000000"/>
          <w:sz w:val="20"/>
          <w:lang w:val="ru-RU" w:eastAsia="ru-RU"/>
        </w:rPr>
        <w:t>купли-продажи продукции</w:t>
      </w:r>
      <w:r w:rsidRPr="00802B25">
        <w:rPr>
          <w:rFonts w:cs="Arial"/>
          <w:color w:val="000000"/>
          <w:sz w:val="20"/>
          <w:lang w:val="ru-RU" w:eastAsia="ru-RU"/>
        </w:rPr>
        <w:t xml:space="preserve"> с АО «</w:t>
      </w:r>
      <w:r>
        <w:rPr>
          <w:rFonts w:cs="Arial"/>
          <w:color w:val="000000"/>
          <w:sz w:val="20"/>
          <w:lang w:val="ru-RU" w:eastAsia="ru-RU"/>
        </w:rPr>
        <w:t>ЧМЗ</w:t>
      </w:r>
      <w:r w:rsidRPr="00802B25">
        <w:rPr>
          <w:rFonts w:cs="Arial"/>
          <w:color w:val="000000"/>
          <w:sz w:val="20"/>
          <w:lang w:val="ru-RU" w:eastAsia="ru-RU"/>
        </w:rPr>
        <w:t xml:space="preserve">»; </w:t>
      </w:r>
    </w:p>
    <w:p w14:paraId="0E7EAB58" w14:textId="77777777" w:rsidR="00991B98" w:rsidRDefault="00991B98" w:rsidP="00991B98">
      <w:pPr>
        <w:overflowPunct/>
        <w:spacing w:after="0"/>
        <w:jc w:val="both"/>
        <w:textAlignment w:val="auto"/>
        <w:rPr>
          <w:rFonts w:cs="Arial"/>
          <w:b/>
          <w:bCs/>
          <w:color w:val="000000"/>
          <w:sz w:val="20"/>
          <w:lang w:val="ru-RU" w:eastAsia="ru-RU"/>
        </w:rPr>
      </w:pPr>
    </w:p>
    <w:p w14:paraId="2C7FF58F" w14:textId="77777777" w:rsidR="00991B98" w:rsidRDefault="0021440D" w:rsidP="00991B98">
      <w:pPr>
        <w:overflowPunct/>
        <w:spacing w:after="0"/>
        <w:jc w:val="both"/>
        <w:textAlignment w:val="auto"/>
        <w:rPr>
          <w:rFonts w:cs="Arial"/>
          <w:color w:val="000000"/>
          <w:sz w:val="20"/>
          <w:lang w:val="ru-RU" w:eastAsia="ru-RU"/>
        </w:rPr>
      </w:pPr>
      <w:r w:rsidRPr="00802B25">
        <w:rPr>
          <w:rFonts w:cs="Arial"/>
          <w:b/>
          <w:bCs/>
          <w:color w:val="000000"/>
          <w:sz w:val="20"/>
          <w:lang w:val="ru-RU" w:eastAsia="ru-RU"/>
        </w:rPr>
        <w:t xml:space="preserve">Договор </w:t>
      </w:r>
      <w:r>
        <w:rPr>
          <w:rFonts w:cs="Arial"/>
          <w:b/>
          <w:bCs/>
          <w:color w:val="000000"/>
          <w:sz w:val="20"/>
          <w:lang w:val="ru-RU" w:eastAsia="ru-RU"/>
        </w:rPr>
        <w:t>купли продажи продукции</w:t>
      </w:r>
      <w:r w:rsidRPr="00802B25">
        <w:rPr>
          <w:rFonts w:cs="Arial"/>
          <w:b/>
          <w:bCs/>
          <w:color w:val="000000"/>
          <w:sz w:val="20"/>
          <w:lang w:val="ru-RU" w:eastAsia="ru-RU"/>
        </w:rPr>
        <w:t xml:space="preserve"> </w:t>
      </w:r>
      <w:r w:rsidRPr="00352F37">
        <w:rPr>
          <w:rFonts w:cs="Arial"/>
          <w:b/>
          <w:bCs/>
          <w:color w:val="000000"/>
          <w:sz w:val="20"/>
          <w:lang w:val="ru-RU" w:eastAsia="ru-RU"/>
        </w:rPr>
        <w:t>или Договор</w:t>
      </w:r>
      <w:r>
        <w:rPr>
          <w:rFonts w:cs="Arial"/>
          <w:b/>
          <w:bCs/>
          <w:color w:val="000000"/>
          <w:sz w:val="20"/>
          <w:lang w:val="ru-RU" w:eastAsia="ru-RU"/>
        </w:rPr>
        <w:t xml:space="preserve"> </w:t>
      </w:r>
      <w:r w:rsidRPr="00802B25">
        <w:rPr>
          <w:rFonts w:cs="Arial"/>
          <w:b/>
          <w:bCs/>
          <w:color w:val="000000"/>
          <w:sz w:val="20"/>
          <w:lang w:val="ru-RU" w:eastAsia="ru-RU"/>
        </w:rPr>
        <w:t xml:space="preserve">– </w:t>
      </w:r>
      <w:r w:rsidRPr="00802B25">
        <w:rPr>
          <w:rFonts w:cs="Arial"/>
          <w:color w:val="000000"/>
          <w:sz w:val="20"/>
          <w:lang w:val="ru-RU" w:eastAsia="ru-RU"/>
        </w:rPr>
        <w:t>соглашение между АО «</w:t>
      </w:r>
      <w:r>
        <w:rPr>
          <w:rFonts w:cs="Arial"/>
          <w:color w:val="000000"/>
          <w:sz w:val="20"/>
          <w:lang w:val="ru-RU" w:eastAsia="ru-RU"/>
        </w:rPr>
        <w:t>ЧМЗ</w:t>
      </w:r>
      <w:r w:rsidRPr="00802B25">
        <w:rPr>
          <w:rFonts w:cs="Arial"/>
          <w:color w:val="000000"/>
          <w:sz w:val="20"/>
          <w:lang w:val="ru-RU" w:eastAsia="ru-RU"/>
        </w:rPr>
        <w:t>»</w:t>
      </w:r>
      <w:r>
        <w:rPr>
          <w:rFonts w:cs="Arial"/>
          <w:color w:val="000000"/>
          <w:sz w:val="20"/>
          <w:lang w:val="ru-RU" w:eastAsia="ru-RU"/>
        </w:rPr>
        <w:t xml:space="preserve"> и Покупателем,</w:t>
      </w:r>
      <w:r w:rsidRPr="00802B25">
        <w:rPr>
          <w:rFonts w:cs="Arial"/>
          <w:color w:val="000000"/>
          <w:sz w:val="20"/>
          <w:lang w:val="ru-RU" w:eastAsia="ru-RU"/>
        </w:rPr>
        <w:t xml:space="preserve"> с использованием настоящих </w:t>
      </w:r>
      <w:r>
        <w:rPr>
          <w:rFonts w:cs="Arial"/>
          <w:color w:val="000000"/>
          <w:sz w:val="20"/>
          <w:lang w:val="ru-RU" w:eastAsia="ru-RU"/>
        </w:rPr>
        <w:t>Общих</w:t>
      </w:r>
      <w:r w:rsidRPr="00802B25">
        <w:rPr>
          <w:rFonts w:cs="Arial"/>
          <w:color w:val="000000"/>
          <w:sz w:val="20"/>
          <w:lang w:val="ru-RU" w:eastAsia="ru-RU"/>
        </w:rPr>
        <w:t xml:space="preserve"> условий</w:t>
      </w:r>
      <w:r>
        <w:rPr>
          <w:rFonts w:cs="Arial"/>
          <w:color w:val="000000"/>
          <w:sz w:val="20"/>
          <w:lang w:val="ru-RU" w:eastAsia="ru-RU"/>
        </w:rPr>
        <w:t>,</w:t>
      </w:r>
      <w:r w:rsidRPr="00802B25">
        <w:rPr>
          <w:rFonts w:cs="Arial"/>
          <w:color w:val="000000"/>
          <w:sz w:val="20"/>
          <w:lang w:val="ru-RU" w:eastAsia="ru-RU"/>
        </w:rPr>
        <w:t xml:space="preserve"> об установлении, изменении или прекращении гражданских прав и обязанностей, по условиям которого АО «</w:t>
      </w:r>
      <w:r>
        <w:rPr>
          <w:rFonts w:cs="Arial"/>
          <w:color w:val="000000"/>
          <w:sz w:val="20"/>
          <w:lang w:val="ru-RU" w:eastAsia="ru-RU"/>
        </w:rPr>
        <w:t>ЧМЗ</w:t>
      </w:r>
      <w:r w:rsidRPr="00802B25">
        <w:rPr>
          <w:rFonts w:cs="Arial"/>
          <w:color w:val="000000"/>
          <w:sz w:val="20"/>
          <w:lang w:val="ru-RU" w:eastAsia="ru-RU"/>
        </w:rPr>
        <w:t>» (</w:t>
      </w:r>
      <w:r w:rsidRPr="00802B25">
        <w:rPr>
          <w:rFonts w:cs="Arial"/>
          <w:bCs/>
          <w:color w:val="000000"/>
          <w:sz w:val="20"/>
          <w:lang w:val="ru-RU" w:eastAsia="ru-RU"/>
        </w:rPr>
        <w:t>П</w:t>
      </w:r>
      <w:r w:rsidRPr="006B3A3A">
        <w:rPr>
          <w:rFonts w:cs="Arial"/>
          <w:bCs/>
          <w:color w:val="000000"/>
          <w:sz w:val="20"/>
          <w:lang w:val="ru-RU" w:eastAsia="ru-RU"/>
        </w:rPr>
        <w:t>родавец</w:t>
      </w:r>
      <w:r w:rsidRPr="00802B25">
        <w:rPr>
          <w:rFonts w:cs="Arial"/>
          <w:color w:val="000000"/>
          <w:sz w:val="20"/>
          <w:lang w:val="ru-RU" w:eastAsia="ru-RU"/>
        </w:rPr>
        <w:t xml:space="preserve">) </w:t>
      </w:r>
      <w:r w:rsidRPr="006B3A3A">
        <w:rPr>
          <w:rFonts w:cs="Arial"/>
          <w:color w:val="000000"/>
          <w:sz w:val="20"/>
          <w:lang w:val="ru-RU" w:eastAsia="ru-RU"/>
        </w:rPr>
        <w:t xml:space="preserve">обязуется продать, а </w:t>
      </w:r>
      <w:r w:rsidRPr="00802B25">
        <w:rPr>
          <w:rFonts w:cs="Arial"/>
          <w:bCs/>
          <w:color w:val="000000"/>
          <w:sz w:val="20"/>
          <w:lang w:val="ru-RU" w:eastAsia="ru-RU"/>
        </w:rPr>
        <w:t>Покупател</w:t>
      </w:r>
      <w:r w:rsidRPr="006B3A3A">
        <w:rPr>
          <w:rFonts w:cs="Arial"/>
          <w:bCs/>
          <w:color w:val="000000"/>
          <w:sz w:val="20"/>
          <w:lang w:val="ru-RU" w:eastAsia="ru-RU"/>
        </w:rPr>
        <w:t>ь</w:t>
      </w:r>
      <w:r>
        <w:rPr>
          <w:rFonts w:cs="Arial"/>
          <w:b/>
          <w:bCs/>
          <w:color w:val="000000"/>
          <w:sz w:val="20"/>
          <w:lang w:val="ru-RU" w:eastAsia="ru-RU"/>
        </w:rPr>
        <w:t xml:space="preserve"> </w:t>
      </w:r>
      <w:r w:rsidRPr="00C36438">
        <w:rPr>
          <w:rFonts w:cs="Arial"/>
          <w:bCs/>
          <w:color w:val="000000"/>
          <w:sz w:val="20"/>
          <w:lang w:val="ru-RU" w:eastAsia="ru-RU"/>
        </w:rPr>
        <w:t>своевременно принять и оплатить</w:t>
      </w:r>
      <w:r>
        <w:rPr>
          <w:rFonts w:cs="Arial"/>
          <w:b/>
          <w:bCs/>
          <w:color w:val="000000"/>
          <w:sz w:val="20"/>
          <w:lang w:val="ru-RU" w:eastAsia="ru-RU"/>
        </w:rPr>
        <w:t xml:space="preserve"> </w:t>
      </w:r>
      <w:r>
        <w:rPr>
          <w:rFonts w:cs="Arial"/>
          <w:color w:val="000000"/>
          <w:sz w:val="20"/>
          <w:lang w:val="ru-RU" w:eastAsia="ru-RU"/>
        </w:rPr>
        <w:t>продукцию (Товар)</w:t>
      </w:r>
      <w:r w:rsidRPr="00802B25">
        <w:rPr>
          <w:rFonts w:cs="Arial"/>
          <w:color w:val="000000"/>
          <w:sz w:val="20"/>
          <w:lang w:val="ru-RU" w:eastAsia="ru-RU"/>
        </w:rPr>
        <w:t xml:space="preserve">. </w:t>
      </w:r>
    </w:p>
    <w:p w14:paraId="43FC3754" w14:textId="77777777" w:rsidR="00991B98" w:rsidRDefault="00991B98" w:rsidP="00991B98">
      <w:pPr>
        <w:pStyle w:val="Default"/>
        <w:rPr>
          <w:b/>
          <w:sz w:val="20"/>
          <w:szCs w:val="20"/>
          <w:lang w:eastAsia="ru-RU"/>
        </w:rPr>
      </w:pPr>
    </w:p>
    <w:p w14:paraId="3DE37D30" w14:textId="77777777" w:rsidR="00991B98" w:rsidRDefault="0021440D" w:rsidP="00991B98">
      <w:pPr>
        <w:pStyle w:val="Default"/>
        <w:rPr>
          <w:sz w:val="20"/>
          <w:lang w:eastAsia="ru-RU"/>
        </w:rPr>
      </w:pPr>
      <w:r w:rsidRPr="00C22AEB">
        <w:rPr>
          <w:b/>
          <w:sz w:val="20"/>
          <w:lang w:eastAsia="ru-RU"/>
        </w:rPr>
        <w:t>Товар</w:t>
      </w:r>
      <w:r w:rsidRPr="00C22AEB">
        <w:rPr>
          <w:sz w:val="20"/>
          <w:lang w:eastAsia="ru-RU"/>
        </w:rPr>
        <w:t xml:space="preserve"> - продукция из наличия со складов АО «ЧМЗ» в разных городах присутствия.</w:t>
      </w:r>
    </w:p>
    <w:p w14:paraId="5B4674F3" w14:textId="77777777" w:rsidR="00991B98" w:rsidRPr="00C22AEB" w:rsidRDefault="00991B98" w:rsidP="00991B98">
      <w:pPr>
        <w:pStyle w:val="Default"/>
        <w:rPr>
          <w:sz w:val="20"/>
          <w:lang w:eastAsia="ru-RU"/>
        </w:rPr>
      </w:pPr>
    </w:p>
    <w:p w14:paraId="3901784D" w14:textId="77777777" w:rsidR="00991B98" w:rsidRPr="0021397A" w:rsidRDefault="0021440D" w:rsidP="00991B98">
      <w:pPr>
        <w:tabs>
          <w:tab w:val="left" w:pos="851"/>
        </w:tabs>
        <w:spacing w:after="0"/>
        <w:contextualSpacing/>
        <w:jc w:val="both"/>
        <w:rPr>
          <w:rFonts w:cs="Arial"/>
          <w:sz w:val="20"/>
          <w:lang w:val="ru-RU"/>
        </w:rPr>
      </w:pPr>
      <w:r w:rsidRPr="0021397A">
        <w:rPr>
          <w:rFonts w:cs="Arial"/>
          <w:b/>
          <w:sz w:val="20"/>
          <w:lang w:val="ru-RU"/>
        </w:rPr>
        <w:t>Сайт</w:t>
      </w:r>
      <w:r w:rsidRPr="0021397A">
        <w:rPr>
          <w:rFonts w:cs="Arial"/>
          <w:sz w:val="20"/>
          <w:lang w:val="ru-RU"/>
        </w:rPr>
        <w:t xml:space="preserve"> – объект, включающий в себя различного рода информацию, в том числе о Товаре, размещенный на сервере и, доступный для третьих лиц через сеть «Интернет» по адресу: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https</w:instrText>
      </w:r>
      <w:r w:rsidR="00002ED2" w:rsidRPr="009624F9">
        <w:rPr>
          <w:lang w:val="ru-RU"/>
        </w:rPr>
        <w:instrText>://</w:instrText>
      </w:r>
      <w:r w:rsidR="00002ED2">
        <w:instrText>auto</w:instrText>
      </w:r>
      <w:r w:rsidR="00002ED2" w:rsidRPr="009624F9">
        <w:rPr>
          <w:lang w:val="ru-RU"/>
        </w:rPr>
        <w:instrText>.</w:instrText>
      </w:r>
      <w:r w:rsidR="00002ED2">
        <w:instrText>market</w:instrText>
      </w:r>
      <w:r w:rsidR="00002ED2" w:rsidRPr="009624F9">
        <w:rPr>
          <w:lang w:val="ru-RU"/>
        </w:rPr>
        <w:instrText>.</w:instrText>
      </w:r>
      <w:r w:rsidR="00002ED2">
        <w:instrText>omk</w:instrText>
      </w:r>
      <w:r w:rsidR="00002ED2" w:rsidRPr="009624F9">
        <w:rPr>
          <w:lang w:val="ru-RU"/>
        </w:rPr>
        <w:instrText>.</w:instrText>
      </w:r>
      <w:r w:rsidR="00002ED2">
        <w:instrText>ru</w:instrText>
      </w:r>
      <w:r w:rsidR="00002ED2" w:rsidRPr="009624F9">
        <w:rPr>
          <w:lang w:val="ru-RU"/>
        </w:rPr>
        <w:instrText xml:space="preserve">" </w:instrText>
      </w:r>
      <w:r w:rsidR="00002ED2">
        <w:fldChar w:fldCharType="separate"/>
      </w:r>
      <w:r w:rsidR="008C37BB" w:rsidRPr="008C37BB">
        <w:rPr>
          <w:rStyle w:val="af"/>
          <w:rFonts w:cs="Arial"/>
          <w:sz w:val="20"/>
          <w:u w:val="none"/>
          <w:lang w:val="ru-RU"/>
        </w:rPr>
        <w:t>https://auto.market.omk.ru</w:t>
      </w:r>
      <w:r w:rsidR="00002ED2">
        <w:rPr>
          <w:rStyle w:val="af"/>
          <w:rFonts w:cs="Arial"/>
          <w:sz w:val="20"/>
          <w:u w:val="none"/>
          <w:lang w:val="ru-RU"/>
        </w:rPr>
        <w:fldChar w:fldCharType="end"/>
      </w:r>
      <w:r w:rsidRPr="008C37BB">
        <w:rPr>
          <w:rFonts w:cs="Arial"/>
          <w:sz w:val="20"/>
          <w:lang w:val="ru-RU"/>
        </w:rPr>
        <w:t xml:space="preserve">. </w:t>
      </w:r>
      <w:r w:rsidRPr="0021397A">
        <w:rPr>
          <w:rFonts w:cs="Arial"/>
          <w:sz w:val="20"/>
          <w:lang w:val="ru-RU"/>
        </w:rPr>
        <w:t>Вся размещенная на Сайте текстовая информация и графические изображения являются собственностью Продавца.</w:t>
      </w:r>
    </w:p>
    <w:p w14:paraId="0870FCA4" w14:textId="77777777" w:rsidR="00334DF9" w:rsidRDefault="00334DF9" w:rsidP="00802B25">
      <w:pPr>
        <w:overflowPunct/>
        <w:spacing w:after="0"/>
        <w:jc w:val="both"/>
        <w:textAlignment w:val="auto"/>
        <w:rPr>
          <w:rFonts w:cs="Arial"/>
          <w:b/>
          <w:bCs/>
          <w:color w:val="000000"/>
          <w:sz w:val="20"/>
          <w:lang w:val="ru-RU" w:eastAsia="ru-RU"/>
        </w:rPr>
      </w:pPr>
    </w:p>
    <w:p w14:paraId="7198CACF" w14:textId="77777777" w:rsidR="00C36761" w:rsidRDefault="00C36761" w:rsidP="00802B25">
      <w:pPr>
        <w:overflowPunct/>
        <w:spacing w:after="0"/>
        <w:jc w:val="both"/>
        <w:textAlignment w:val="auto"/>
        <w:rPr>
          <w:rFonts w:cs="Arial"/>
          <w:b/>
          <w:bCs/>
          <w:color w:val="000000"/>
          <w:sz w:val="20"/>
          <w:lang w:val="ru-RU" w:eastAsia="ru-RU"/>
        </w:rPr>
      </w:pPr>
    </w:p>
    <w:p w14:paraId="0DA95FFD" w14:textId="77777777" w:rsidR="00B74345" w:rsidRDefault="0021440D" w:rsidP="00013ADF">
      <w:pPr>
        <w:pStyle w:val="2"/>
        <w:numPr>
          <w:ilvl w:val="0"/>
          <w:numId w:val="9"/>
        </w:numPr>
        <w:spacing w:before="0" w:after="0"/>
        <w:jc w:val="center"/>
        <w:rPr>
          <w:rFonts w:cs="Arial"/>
          <w:sz w:val="20"/>
          <w:lang w:val="ru-RU"/>
        </w:rPr>
      </w:pPr>
      <w:bookmarkStart w:id="0" w:name="_Toc444792499"/>
      <w:bookmarkStart w:id="1" w:name="_Toc441754220"/>
      <w:bookmarkStart w:id="2" w:name="_Toc385849704"/>
      <w:bookmarkStart w:id="3" w:name="_Toc424303210"/>
      <w:r w:rsidRPr="00802B25">
        <w:rPr>
          <w:rFonts w:cs="Arial"/>
          <w:sz w:val="20"/>
          <w:lang w:val="ru-RU"/>
        </w:rPr>
        <w:t xml:space="preserve">ПОРЯДОК </w:t>
      </w:r>
      <w:r>
        <w:rPr>
          <w:rFonts w:cs="Arial"/>
          <w:sz w:val="20"/>
          <w:lang w:val="ru-RU"/>
        </w:rPr>
        <w:t xml:space="preserve">ПОДАЧИ ЗАЯВКИ ПОКУПАТЕЛЯ НА </w:t>
      </w:r>
      <w:r w:rsidRPr="00802B25">
        <w:rPr>
          <w:rFonts w:cs="Arial"/>
          <w:sz w:val="20"/>
          <w:lang w:val="ru-RU"/>
        </w:rPr>
        <w:t>ТОВАР</w:t>
      </w:r>
    </w:p>
    <w:p w14:paraId="35D418E5" w14:textId="77777777" w:rsidR="00EF7733" w:rsidRPr="00EF7733" w:rsidRDefault="00EF7733" w:rsidP="00680138">
      <w:pPr>
        <w:spacing w:after="0"/>
        <w:rPr>
          <w:lang w:val="ru-RU"/>
        </w:rPr>
      </w:pPr>
    </w:p>
    <w:p w14:paraId="24CBD492" w14:textId="77777777" w:rsidR="00C36761" w:rsidRPr="00C36761" w:rsidRDefault="0021440D" w:rsidP="00C36761">
      <w:pPr>
        <w:spacing w:after="0"/>
        <w:ind w:firstLine="567"/>
        <w:jc w:val="both"/>
        <w:rPr>
          <w:rFonts w:ascii="Calibri" w:hAnsi="Calibri"/>
          <w:color w:val="1F497D"/>
          <w:sz w:val="20"/>
          <w:lang w:val="ru-RU"/>
        </w:rPr>
      </w:pPr>
      <w:r w:rsidRPr="00C36761">
        <w:rPr>
          <w:rFonts w:cs="Arial"/>
          <w:sz w:val="20"/>
          <w:lang w:val="ru-RU"/>
        </w:rPr>
        <w:t xml:space="preserve">1.1. Товар передаётся в соответствии с настоящими Общими условиями, условиями Договора купли-продажи продукции АО «ЧМЗ», в количестве, ассортименте, в сроки и по адресу, указанному в Заявках Покупателя, являющихся неотъемлемой частью договора. </w:t>
      </w:r>
    </w:p>
    <w:p w14:paraId="3AA6B48A" w14:textId="77777777" w:rsidR="00C36761" w:rsidRPr="008C37BB" w:rsidRDefault="0021440D" w:rsidP="00C36761">
      <w:pPr>
        <w:spacing w:after="0"/>
        <w:ind w:firstLine="567"/>
        <w:jc w:val="both"/>
        <w:rPr>
          <w:color w:val="1F497D"/>
          <w:sz w:val="20"/>
          <w:lang w:val="ru-RU"/>
        </w:rPr>
      </w:pPr>
      <w:r w:rsidRPr="00C36761">
        <w:rPr>
          <w:rFonts w:cs="Arial"/>
          <w:sz w:val="20"/>
          <w:lang w:val="ru-RU"/>
        </w:rPr>
        <w:t xml:space="preserve">1.2. Заявки Покупателем оформляются по образцу Продавца. </w:t>
      </w:r>
      <w:r w:rsidRPr="00C36761">
        <w:rPr>
          <w:rFonts w:cs="Arial"/>
          <w:bCs/>
          <w:sz w:val="20"/>
          <w:lang w:val="ru-RU"/>
        </w:rPr>
        <w:t>Форма Заявки Покупателя размещена на сайте Продавца</w:t>
      </w:r>
      <w:r w:rsidRPr="00C36761">
        <w:rPr>
          <w:rFonts w:cs="Arial"/>
          <w:sz w:val="20"/>
          <w:lang w:val="ru-RU"/>
        </w:rPr>
        <w:t xml:space="preserve">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https</w:instrText>
      </w:r>
      <w:r w:rsidR="00002ED2" w:rsidRPr="009624F9">
        <w:rPr>
          <w:lang w:val="ru-RU"/>
        </w:rPr>
        <w:instrText>://</w:instrText>
      </w:r>
      <w:r w:rsidR="00002ED2">
        <w:instrText>omk</w:instrText>
      </w:r>
      <w:r w:rsidR="00002ED2" w:rsidRPr="009624F9">
        <w:rPr>
          <w:lang w:val="ru-RU"/>
        </w:rPr>
        <w:instrText>.</w:instrText>
      </w:r>
      <w:r w:rsidR="00002ED2">
        <w:instrText>ru</w:instrText>
      </w:r>
      <w:r w:rsidR="00002ED2" w:rsidRPr="009624F9">
        <w:rPr>
          <w:lang w:val="ru-RU"/>
        </w:rPr>
        <w:instrText xml:space="preserve">" </w:instrText>
      </w:r>
      <w:r w:rsidR="00002ED2">
        <w:fldChar w:fldCharType="separate"/>
      </w:r>
      <w:r w:rsidRPr="00D16377">
        <w:rPr>
          <w:rStyle w:val="af"/>
          <w:rFonts w:cs="Arial"/>
          <w:bCs/>
          <w:sz w:val="20"/>
          <w:u w:val="none"/>
        </w:rPr>
        <w:t>https</w:t>
      </w:r>
      <w:r w:rsidRPr="00D16377">
        <w:rPr>
          <w:rStyle w:val="af"/>
          <w:rFonts w:cs="Arial"/>
          <w:bCs/>
          <w:sz w:val="20"/>
          <w:u w:val="none"/>
          <w:lang w:val="ru-RU"/>
        </w:rPr>
        <w:t>://</w:t>
      </w:r>
      <w:r w:rsidRPr="00D16377">
        <w:rPr>
          <w:rStyle w:val="af"/>
          <w:rFonts w:cs="Arial"/>
          <w:bCs/>
          <w:sz w:val="20"/>
          <w:u w:val="none"/>
        </w:rPr>
        <w:t>omk</w:t>
      </w:r>
      <w:r w:rsidRPr="00D16377">
        <w:rPr>
          <w:rStyle w:val="af"/>
          <w:rFonts w:cs="Arial"/>
          <w:bCs/>
          <w:sz w:val="20"/>
          <w:u w:val="none"/>
          <w:lang w:val="ru-RU"/>
        </w:rPr>
        <w:t>.</w:t>
      </w:r>
      <w:r w:rsidRPr="00D16377">
        <w:rPr>
          <w:rStyle w:val="af"/>
          <w:rFonts w:cs="Arial"/>
          <w:bCs/>
          <w:sz w:val="20"/>
          <w:u w:val="none"/>
        </w:rPr>
        <w:t>ru</w:t>
      </w:r>
      <w:r w:rsidR="00002ED2">
        <w:rPr>
          <w:rStyle w:val="af"/>
          <w:rFonts w:cs="Arial"/>
          <w:bCs/>
          <w:sz w:val="20"/>
          <w:u w:val="none"/>
        </w:rPr>
        <w:fldChar w:fldCharType="end"/>
      </w:r>
      <w:r w:rsidRPr="00C36761">
        <w:rPr>
          <w:rFonts w:cs="Arial"/>
          <w:bCs/>
          <w:sz w:val="20"/>
          <w:lang w:val="ru-RU"/>
        </w:rPr>
        <w:t xml:space="preserve"> в разделе</w:t>
      </w:r>
      <w:r w:rsidRPr="00C36761">
        <w:rPr>
          <w:rFonts w:cs="Arial"/>
          <w:sz w:val="20"/>
          <w:lang w:val="ru-RU"/>
        </w:rPr>
        <w:t xml:space="preserve">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https</w:instrText>
      </w:r>
      <w:r w:rsidR="00002ED2" w:rsidRPr="009624F9">
        <w:rPr>
          <w:lang w:val="ru-RU"/>
        </w:rPr>
        <w:instrText>://</w:instrText>
      </w:r>
      <w:r w:rsidR="00002ED2">
        <w:instrText>auto</w:instrText>
      </w:r>
      <w:r w:rsidR="00002ED2" w:rsidRPr="009624F9">
        <w:rPr>
          <w:lang w:val="ru-RU"/>
        </w:rPr>
        <w:instrText>.</w:instrText>
      </w:r>
      <w:r w:rsidR="00002ED2">
        <w:instrText>market</w:instrText>
      </w:r>
      <w:r w:rsidR="00002ED2" w:rsidRPr="009624F9">
        <w:rPr>
          <w:lang w:val="ru-RU"/>
        </w:rPr>
        <w:instrText>.</w:instrText>
      </w:r>
      <w:r w:rsidR="00002ED2">
        <w:instrText>omk</w:instrText>
      </w:r>
      <w:r w:rsidR="00002ED2" w:rsidRPr="009624F9">
        <w:rPr>
          <w:lang w:val="ru-RU"/>
        </w:rPr>
        <w:instrText>.</w:instrText>
      </w:r>
      <w:r w:rsidR="00002ED2">
        <w:instrText>ru</w:instrText>
      </w:r>
      <w:r w:rsidR="00002ED2" w:rsidRPr="009624F9">
        <w:rPr>
          <w:lang w:val="ru-RU"/>
        </w:rPr>
        <w:instrText>/</w:instrText>
      </w:r>
      <w:r w:rsidR="00002ED2">
        <w:instrText>agreement</w:instrText>
      </w:r>
      <w:r w:rsidR="00002ED2" w:rsidRPr="009624F9">
        <w:rPr>
          <w:lang w:val="ru-RU"/>
        </w:rPr>
        <w:instrText xml:space="preserve">" </w:instrText>
      </w:r>
      <w:r w:rsidR="00002ED2">
        <w:fldChar w:fldCharType="separate"/>
      </w:r>
      <w:r w:rsidR="008C37BB" w:rsidRPr="00125666">
        <w:rPr>
          <w:rStyle w:val="af"/>
          <w:rFonts w:cs="Arial"/>
          <w:sz w:val="20"/>
          <w:u w:val="none"/>
          <w:lang w:val="ru-RU" w:eastAsia="ru-RU"/>
        </w:rPr>
        <w:t>https://auto.market.omk.ru/agreement</w:t>
      </w:r>
      <w:r w:rsidR="00002ED2">
        <w:rPr>
          <w:rStyle w:val="af"/>
          <w:rFonts w:cs="Arial"/>
          <w:sz w:val="20"/>
          <w:u w:val="none"/>
          <w:lang w:val="ru-RU" w:eastAsia="ru-RU"/>
        </w:rPr>
        <w:fldChar w:fldCharType="end"/>
      </w:r>
      <w:r w:rsidR="001A070E">
        <w:rPr>
          <w:rFonts w:cs="Arial"/>
          <w:color w:val="000000"/>
          <w:sz w:val="20"/>
          <w:lang w:val="ru-RU" w:eastAsia="ru-RU"/>
        </w:rPr>
        <w:t>.</w:t>
      </w:r>
    </w:p>
    <w:p w14:paraId="2868E142" w14:textId="77777777" w:rsidR="00C36761" w:rsidRPr="00C36761" w:rsidRDefault="0021440D" w:rsidP="00C36761">
      <w:pPr>
        <w:spacing w:after="0"/>
        <w:ind w:firstLine="567"/>
        <w:jc w:val="both"/>
        <w:rPr>
          <w:sz w:val="20"/>
          <w:lang w:val="ru-RU"/>
        </w:rPr>
      </w:pPr>
      <w:r w:rsidRPr="00C36761">
        <w:rPr>
          <w:rFonts w:cs="Arial"/>
          <w:sz w:val="20"/>
          <w:lang w:val="ru-RU"/>
        </w:rPr>
        <w:t>1.3. В Заявке обязательно указывается наименование</w:t>
      </w:r>
      <w:r w:rsidRPr="00C36761">
        <w:rPr>
          <w:rFonts w:cs="Arial"/>
          <w:color w:val="1F497D"/>
          <w:sz w:val="20"/>
          <w:lang w:val="ru-RU"/>
        </w:rPr>
        <w:t xml:space="preserve"> </w:t>
      </w:r>
      <w:r w:rsidRPr="00C36761">
        <w:rPr>
          <w:rFonts w:cs="Arial"/>
          <w:sz w:val="20"/>
          <w:lang w:val="ru-RU"/>
        </w:rPr>
        <w:t xml:space="preserve">товара, номенклатурный номер (либо </w:t>
      </w:r>
      <w:r w:rsidRPr="00C36761">
        <w:rPr>
          <w:rFonts w:cs="Arial"/>
          <w:sz w:val="20"/>
        </w:rPr>
        <w:t>OE</w:t>
      </w:r>
      <w:r w:rsidRPr="00C36761">
        <w:rPr>
          <w:rFonts w:cs="Arial"/>
          <w:sz w:val="20"/>
          <w:lang w:val="ru-RU"/>
        </w:rPr>
        <w:t xml:space="preserve"> номер Товара), количество, дата поставки, способ доставки, адрес доставки. </w:t>
      </w:r>
    </w:p>
    <w:p w14:paraId="5A96739F" w14:textId="77777777" w:rsidR="00C36761" w:rsidRPr="00C36761" w:rsidRDefault="0021440D" w:rsidP="00C36761">
      <w:pPr>
        <w:spacing w:after="0"/>
        <w:ind w:firstLine="567"/>
        <w:jc w:val="both"/>
        <w:rPr>
          <w:sz w:val="20"/>
          <w:lang w:val="ru-RU"/>
        </w:rPr>
      </w:pPr>
      <w:r w:rsidRPr="00C36761">
        <w:rPr>
          <w:rFonts w:cs="Arial"/>
          <w:sz w:val="20"/>
          <w:lang w:val="ru-RU"/>
        </w:rPr>
        <w:t xml:space="preserve">1.4. Заявки Покупателя направляются Продавцу посредством электронной почты </w:t>
      </w:r>
      <w:r w:rsidRPr="00C36761">
        <w:rPr>
          <w:rFonts w:cs="Arial"/>
          <w:bCs/>
          <w:sz w:val="20"/>
          <w:lang w:val="ru-RU"/>
        </w:rPr>
        <w:t>с электронных адресов Покупателя, указанных в договоре, на электронный адрес Продавца, указанный в договоре</w:t>
      </w:r>
      <w:r w:rsidRPr="00C36761">
        <w:rPr>
          <w:rFonts w:cs="Arial"/>
          <w:sz w:val="20"/>
          <w:lang w:val="ru-RU"/>
        </w:rPr>
        <w:t>.</w:t>
      </w:r>
    </w:p>
    <w:p w14:paraId="58DE8203" w14:textId="77777777" w:rsidR="00C36761" w:rsidRPr="00C36761" w:rsidRDefault="0021440D" w:rsidP="00C36761">
      <w:pPr>
        <w:spacing w:after="0"/>
        <w:ind w:firstLine="567"/>
        <w:jc w:val="both"/>
        <w:rPr>
          <w:sz w:val="20"/>
          <w:lang w:val="ru-RU"/>
        </w:rPr>
      </w:pPr>
      <w:r w:rsidRPr="00C36761">
        <w:rPr>
          <w:rFonts w:cs="Arial"/>
          <w:sz w:val="20"/>
          <w:lang w:val="ru-RU"/>
        </w:rPr>
        <w:t>1.5. После оформления Покупателем Заявки и отправки её по электронной почте Продавцу, Заявка подлежит рассмотрению Продавцом в течение 1 (одного) рабочего дня, в пределах рабочего времени Продавца. В целях уточнения деталей</w:t>
      </w:r>
      <w:r w:rsidRPr="00C36761">
        <w:rPr>
          <w:rFonts w:cs="Arial"/>
          <w:sz w:val="20"/>
        </w:rPr>
        <w:t> </w:t>
      </w:r>
      <w:r w:rsidRPr="00C36761">
        <w:rPr>
          <w:rFonts w:cs="Arial"/>
          <w:sz w:val="20"/>
          <w:lang w:val="ru-RU"/>
        </w:rPr>
        <w:t>Продавец (менеджер) вправе связаться с Покупателем по электронной почте или по телефону.</w:t>
      </w:r>
    </w:p>
    <w:p w14:paraId="6B2E9277" w14:textId="77777777" w:rsidR="00C36761" w:rsidRPr="00C36761" w:rsidRDefault="0021440D" w:rsidP="00C36761">
      <w:pPr>
        <w:spacing w:after="0"/>
        <w:ind w:firstLine="567"/>
        <w:jc w:val="both"/>
        <w:rPr>
          <w:sz w:val="20"/>
          <w:lang w:val="ru-RU"/>
        </w:rPr>
      </w:pPr>
      <w:r w:rsidRPr="00C36761">
        <w:rPr>
          <w:rFonts w:cs="Arial"/>
          <w:sz w:val="20"/>
          <w:lang w:val="ru-RU"/>
        </w:rPr>
        <w:t xml:space="preserve">1.6. </w:t>
      </w:r>
      <w:r w:rsidRPr="00C36761">
        <w:rPr>
          <w:rFonts w:cs="Arial"/>
          <w:bCs/>
          <w:sz w:val="20"/>
          <w:lang w:val="ru-RU"/>
        </w:rPr>
        <w:t xml:space="preserve">Продавец подтверждает полное или частичное принятие Заявки путем отправки </w:t>
      </w:r>
      <w:r w:rsidR="009B588B" w:rsidRPr="00C36761">
        <w:rPr>
          <w:rFonts w:cs="Arial"/>
          <w:bCs/>
          <w:sz w:val="20"/>
          <w:lang w:val="ru-RU"/>
        </w:rPr>
        <w:t>П</w:t>
      </w:r>
      <w:r w:rsidR="009B588B">
        <w:rPr>
          <w:rFonts w:cs="Arial"/>
          <w:bCs/>
          <w:sz w:val="20"/>
          <w:lang w:val="ru-RU"/>
        </w:rPr>
        <w:t>окупателю</w:t>
      </w:r>
      <w:r w:rsidR="009B588B" w:rsidRPr="00C36761">
        <w:rPr>
          <w:rFonts w:cs="Arial"/>
          <w:bCs/>
          <w:sz w:val="20"/>
          <w:lang w:val="ru-RU"/>
        </w:rPr>
        <w:t xml:space="preserve"> </w:t>
      </w:r>
      <w:r w:rsidRPr="00C36761">
        <w:rPr>
          <w:rFonts w:cs="Arial"/>
          <w:bCs/>
          <w:sz w:val="20"/>
          <w:lang w:val="ru-RU"/>
        </w:rPr>
        <w:t>соответствующего сообщения. Отправка сообщения производится аналогичным способом, указанным в п. 1.4 Общих условий.</w:t>
      </w:r>
    </w:p>
    <w:p w14:paraId="74B5D637" w14:textId="77777777" w:rsidR="00C36761" w:rsidRPr="00C36761" w:rsidRDefault="0021440D" w:rsidP="00C36761">
      <w:pPr>
        <w:spacing w:after="0"/>
        <w:ind w:firstLine="567"/>
        <w:jc w:val="both"/>
        <w:rPr>
          <w:rFonts w:cs="Arial"/>
          <w:sz w:val="20"/>
          <w:lang w:val="ru-RU"/>
        </w:rPr>
      </w:pPr>
      <w:r w:rsidRPr="00C36761">
        <w:rPr>
          <w:rFonts w:cs="Arial"/>
          <w:sz w:val="20"/>
          <w:lang w:val="ru-RU"/>
        </w:rPr>
        <w:t xml:space="preserve">1.7. При отсутствии </w:t>
      </w:r>
      <w:r w:rsidRPr="00C36761">
        <w:rPr>
          <w:rFonts w:cs="Arial"/>
          <w:bCs/>
          <w:sz w:val="20"/>
          <w:lang w:val="ru-RU"/>
        </w:rPr>
        <w:t>соответствующего сообщения</w:t>
      </w:r>
      <w:r w:rsidRPr="00C36761">
        <w:rPr>
          <w:rFonts w:cs="Arial"/>
          <w:sz w:val="20"/>
          <w:lang w:val="ru-RU"/>
        </w:rPr>
        <w:t xml:space="preserve"> в течение 1 (одного) рабочего дня, в пределах рабочего времени Продавца, Заявка считается несогласованной Продавцом.</w:t>
      </w:r>
    </w:p>
    <w:p w14:paraId="7EE7E6E6" w14:textId="77777777" w:rsidR="00C36761" w:rsidRPr="00C36761" w:rsidRDefault="00C36761" w:rsidP="00680138">
      <w:pPr>
        <w:tabs>
          <w:tab w:val="left" w:pos="480"/>
        </w:tabs>
        <w:spacing w:after="0"/>
        <w:jc w:val="center"/>
        <w:rPr>
          <w:rFonts w:cs="Arial"/>
          <w:b/>
          <w:sz w:val="20"/>
          <w:lang w:val="ru-RU"/>
        </w:rPr>
      </w:pPr>
    </w:p>
    <w:p w14:paraId="21920D8D" w14:textId="77777777" w:rsidR="00C36761" w:rsidRDefault="00C36761" w:rsidP="00680138">
      <w:pPr>
        <w:tabs>
          <w:tab w:val="left" w:pos="480"/>
        </w:tabs>
        <w:spacing w:after="0"/>
        <w:jc w:val="center"/>
        <w:rPr>
          <w:rFonts w:cs="Arial"/>
          <w:b/>
          <w:sz w:val="20"/>
          <w:lang w:val="ru-RU"/>
        </w:rPr>
      </w:pPr>
    </w:p>
    <w:p w14:paraId="7B1EA7C5" w14:textId="77777777" w:rsidR="00C36761" w:rsidRDefault="00C36761" w:rsidP="00680138">
      <w:pPr>
        <w:tabs>
          <w:tab w:val="left" w:pos="480"/>
        </w:tabs>
        <w:spacing w:after="0"/>
        <w:jc w:val="center"/>
        <w:rPr>
          <w:rFonts w:cs="Arial"/>
          <w:b/>
          <w:sz w:val="20"/>
          <w:lang w:val="ru-RU"/>
        </w:rPr>
      </w:pPr>
    </w:p>
    <w:p w14:paraId="621730B1" w14:textId="77777777" w:rsidR="00680138" w:rsidRDefault="0021440D" w:rsidP="00680138">
      <w:pPr>
        <w:tabs>
          <w:tab w:val="left" w:pos="480"/>
        </w:tabs>
        <w:spacing w:after="0"/>
        <w:jc w:val="center"/>
        <w:rPr>
          <w:rFonts w:cs="Arial"/>
          <w:b/>
          <w:sz w:val="20"/>
          <w:lang w:val="ru-RU"/>
        </w:rPr>
      </w:pPr>
      <w:r w:rsidRPr="00334DF9">
        <w:rPr>
          <w:rFonts w:cs="Arial"/>
          <w:b/>
          <w:sz w:val="20"/>
          <w:lang w:val="ru-RU"/>
        </w:rPr>
        <w:lastRenderedPageBreak/>
        <w:t>2. ЦЕНА ТОВАРА</w:t>
      </w:r>
      <w:r w:rsidR="008530DE">
        <w:rPr>
          <w:rFonts w:cs="Arial"/>
          <w:b/>
          <w:sz w:val="20"/>
          <w:lang w:val="ru-RU"/>
        </w:rPr>
        <w:t xml:space="preserve"> И</w:t>
      </w:r>
      <w:r w:rsidR="008530DE" w:rsidRPr="008530DE">
        <w:rPr>
          <w:rFonts w:cs="Arial"/>
          <w:b/>
          <w:sz w:val="20"/>
          <w:lang w:val="ru-RU"/>
        </w:rPr>
        <w:t xml:space="preserve"> ПОРЯДОК РАСЧЕТОВ</w:t>
      </w:r>
    </w:p>
    <w:p w14:paraId="2EB3E785" w14:textId="77777777" w:rsidR="006E408A" w:rsidRPr="00EF7733" w:rsidRDefault="0021440D" w:rsidP="00680138">
      <w:pPr>
        <w:tabs>
          <w:tab w:val="left" w:pos="480"/>
        </w:tabs>
        <w:spacing w:after="0"/>
        <w:jc w:val="center"/>
        <w:rPr>
          <w:b/>
          <w:sz w:val="20"/>
          <w:lang w:val="ru-RU"/>
        </w:rPr>
      </w:pPr>
      <w:r>
        <w:rPr>
          <w:rFonts w:cs="Arial"/>
          <w:b/>
          <w:sz w:val="20"/>
          <w:lang w:val="ru-RU"/>
        </w:rPr>
        <w:tab/>
        <w:t xml:space="preserve">     </w:t>
      </w:r>
    </w:p>
    <w:p w14:paraId="46C59E66" w14:textId="77777777" w:rsidR="00A54596" w:rsidRDefault="0021440D" w:rsidP="00BA2CF0">
      <w:pPr>
        <w:tabs>
          <w:tab w:val="left" w:pos="851"/>
        </w:tabs>
        <w:spacing w:after="0"/>
        <w:ind w:firstLine="567"/>
        <w:contextualSpacing/>
        <w:jc w:val="both"/>
        <w:rPr>
          <w:rFonts w:cs="Arial"/>
          <w:sz w:val="20"/>
          <w:lang w:val="ru-RU"/>
        </w:rPr>
      </w:pPr>
      <w:r w:rsidRPr="006E408A">
        <w:rPr>
          <w:rFonts w:cs="Arial"/>
          <w:sz w:val="20"/>
          <w:lang w:val="ru-RU"/>
        </w:rPr>
        <w:t>2.1.</w:t>
      </w:r>
      <w:r w:rsidRPr="00892282">
        <w:rPr>
          <w:rFonts w:cs="Arial"/>
          <w:sz w:val="20"/>
          <w:lang w:val="ru-RU"/>
        </w:rPr>
        <w:t xml:space="preserve"> </w:t>
      </w:r>
      <w:r w:rsidRPr="00A54596">
        <w:rPr>
          <w:rFonts w:cs="Arial"/>
          <w:sz w:val="20"/>
          <w:lang w:val="ru-RU"/>
        </w:rPr>
        <w:t>Цена (Стоимость) Товара определяется Продавцом самостоятельно</w:t>
      </w:r>
      <w:r w:rsidR="00905F18" w:rsidRPr="00905F18">
        <w:rPr>
          <w:rFonts w:cs="Arial"/>
          <w:sz w:val="20"/>
          <w:lang w:val="ru-RU" w:eastAsia="ru-RU"/>
        </w:rPr>
        <w:t xml:space="preserve"> </w:t>
      </w:r>
      <w:r w:rsidR="00905F18">
        <w:rPr>
          <w:rFonts w:cs="Arial"/>
          <w:sz w:val="20"/>
          <w:lang w:val="ru-RU" w:eastAsia="ru-RU"/>
        </w:rPr>
        <w:t>и в зависимости от показателей её</w:t>
      </w:r>
      <w:r w:rsidR="00905F18" w:rsidRPr="00892282">
        <w:rPr>
          <w:rFonts w:cs="Arial"/>
          <w:sz w:val="20"/>
          <w:lang w:val="ru-RU" w:eastAsia="ru-RU"/>
        </w:rPr>
        <w:t xml:space="preserve"> обусловливающих (себестоимость, затраты</w:t>
      </w:r>
      <w:r w:rsidR="008D741A">
        <w:rPr>
          <w:rFonts w:cs="Arial"/>
          <w:sz w:val="20"/>
          <w:lang w:val="ru-RU" w:eastAsia="ru-RU"/>
        </w:rPr>
        <w:t>, доставка</w:t>
      </w:r>
      <w:r w:rsidR="00905F18" w:rsidRPr="00892282">
        <w:rPr>
          <w:rFonts w:cs="Arial"/>
          <w:sz w:val="20"/>
          <w:lang w:val="ru-RU" w:eastAsia="ru-RU"/>
        </w:rPr>
        <w:t xml:space="preserve"> и т.п.)</w:t>
      </w:r>
      <w:r w:rsidR="00905F18" w:rsidRPr="00892282">
        <w:rPr>
          <w:rFonts w:cs="Arial"/>
          <w:sz w:val="20"/>
          <w:lang w:val="ru-RU"/>
        </w:rPr>
        <w:t xml:space="preserve"> мо</w:t>
      </w:r>
      <w:r w:rsidR="00905F18">
        <w:rPr>
          <w:rFonts w:cs="Arial"/>
          <w:sz w:val="20"/>
          <w:lang w:val="ru-RU"/>
        </w:rPr>
        <w:t>жет</w:t>
      </w:r>
      <w:r w:rsidR="00905F18" w:rsidRPr="00892282">
        <w:rPr>
          <w:rFonts w:cs="Arial"/>
          <w:sz w:val="20"/>
          <w:lang w:val="ru-RU"/>
        </w:rPr>
        <w:t xml:space="preserve"> </w:t>
      </w:r>
      <w:r w:rsidR="00905F18">
        <w:rPr>
          <w:rFonts w:cs="Arial"/>
          <w:sz w:val="20"/>
          <w:lang w:val="ru-RU"/>
        </w:rPr>
        <w:t>им</w:t>
      </w:r>
      <w:r w:rsidR="00905F18" w:rsidRPr="00892282">
        <w:rPr>
          <w:rFonts w:cs="Arial"/>
          <w:sz w:val="20"/>
          <w:lang w:val="ru-RU"/>
        </w:rPr>
        <w:t xml:space="preserve"> односторонне изменяться</w:t>
      </w:r>
      <w:r w:rsidRPr="00A54596">
        <w:rPr>
          <w:rFonts w:cs="Arial"/>
          <w:sz w:val="20"/>
          <w:lang w:val="ru-RU"/>
        </w:rPr>
        <w:t xml:space="preserve">. </w:t>
      </w:r>
      <w:r w:rsidRPr="00892282">
        <w:rPr>
          <w:rFonts w:cs="Arial"/>
          <w:sz w:val="20"/>
          <w:lang w:val="ru-RU"/>
        </w:rPr>
        <w:t xml:space="preserve">Покупатель производит оплату </w:t>
      </w:r>
      <w:r w:rsidRPr="00892282">
        <w:rPr>
          <w:sz w:val="20"/>
          <w:lang w:val="ru-RU"/>
        </w:rPr>
        <w:t xml:space="preserve">Товара </w:t>
      </w:r>
      <w:r w:rsidRPr="00892282">
        <w:rPr>
          <w:rFonts w:cs="Arial"/>
          <w:sz w:val="20"/>
          <w:lang w:val="ru-RU"/>
        </w:rPr>
        <w:t>в соответствии с ценами, указанными в прейскуранте, действующем на момент получения Продавцом Заявки Покупателя и размещённом на сайте</w:t>
      </w:r>
      <w:r w:rsidR="009239C7">
        <w:rPr>
          <w:rFonts w:cs="Arial"/>
          <w:sz w:val="20"/>
          <w:lang w:val="ru-RU"/>
        </w:rPr>
        <w:t xml:space="preserve">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https</w:instrText>
      </w:r>
      <w:r w:rsidR="00002ED2" w:rsidRPr="009624F9">
        <w:rPr>
          <w:lang w:val="ru-RU"/>
        </w:rPr>
        <w:instrText>://</w:instrText>
      </w:r>
      <w:r w:rsidR="00002ED2">
        <w:instrText>auto</w:instrText>
      </w:r>
      <w:r w:rsidR="00002ED2" w:rsidRPr="009624F9">
        <w:rPr>
          <w:lang w:val="ru-RU"/>
        </w:rPr>
        <w:instrText>.</w:instrText>
      </w:r>
      <w:r w:rsidR="00002ED2">
        <w:instrText>market</w:instrText>
      </w:r>
      <w:r w:rsidR="00002ED2" w:rsidRPr="009624F9">
        <w:rPr>
          <w:lang w:val="ru-RU"/>
        </w:rPr>
        <w:instrText>.</w:instrText>
      </w:r>
      <w:r w:rsidR="00002ED2">
        <w:instrText>omk</w:instrText>
      </w:r>
      <w:r w:rsidR="00002ED2" w:rsidRPr="009624F9">
        <w:rPr>
          <w:lang w:val="ru-RU"/>
        </w:rPr>
        <w:instrText>.</w:instrText>
      </w:r>
      <w:r w:rsidR="00002ED2">
        <w:instrText>ru</w:instrText>
      </w:r>
      <w:r w:rsidR="00002ED2" w:rsidRPr="009624F9">
        <w:rPr>
          <w:lang w:val="ru-RU"/>
        </w:rPr>
        <w:instrText xml:space="preserve">" </w:instrText>
      </w:r>
      <w:r w:rsidR="00002ED2">
        <w:fldChar w:fldCharType="separate"/>
      </w:r>
      <w:r w:rsidR="001A070E" w:rsidRPr="001A070E">
        <w:rPr>
          <w:rStyle w:val="af"/>
          <w:rFonts w:cs="Arial"/>
          <w:sz w:val="20"/>
          <w:u w:val="none"/>
          <w:lang w:val="ru-RU"/>
        </w:rPr>
        <w:t>https://auto.market.omk.ru</w:t>
      </w:r>
      <w:r w:rsidR="00002ED2">
        <w:rPr>
          <w:rStyle w:val="af"/>
          <w:rFonts w:cs="Arial"/>
          <w:sz w:val="20"/>
          <w:u w:val="none"/>
          <w:lang w:val="ru-RU"/>
        </w:rPr>
        <w:fldChar w:fldCharType="end"/>
      </w:r>
      <w:r w:rsidRPr="001A070E">
        <w:rPr>
          <w:rFonts w:cs="Arial"/>
          <w:sz w:val="20"/>
          <w:lang w:val="ru-RU"/>
        </w:rPr>
        <w:t>.</w:t>
      </w:r>
      <w:r w:rsidRPr="00892282">
        <w:rPr>
          <w:rFonts w:cs="Arial"/>
          <w:sz w:val="20"/>
          <w:lang w:val="ru-RU"/>
        </w:rPr>
        <w:t xml:space="preserve"> </w:t>
      </w:r>
    </w:p>
    <w:p w14:paraId="265A9B07" w14:textId="77777777" w:rsidR="008D741A" w:rsidRDefault="0021440D" w:rsidP="00BA2CF0">
      <w:pPr>
        <w:spacing w:after="0"/>
        <w:ind w:firstLine="567"/>
        <w:jc w:val="both"/>
        <w:rPr>
          <w:rFonts w:cs="Arial"/>
          <w:sz w:val="20"/>
          <w:lang w:val="ru-RU" w:eastAsia="ru-RU"/>
        </w:rPr>
      </w:pPr>
      <w:r>
        <w:rPr>
          <w:rFonts w:cs="Arial"/>
          <w:sz w:val="20"/>
          <w:lang w:val="ru-RU" w:eastAsia="ru-RU"/>
        </w:rPr>
        <w:t>2.2.</w:t>
      </w:r>
      <w:r w:rsidR="00BA2CF0">
        <w:rPr>
          <w:rFonts w:cs="Arial"/>
          <w:sz w:val="20"/>
          <w:lang w:val="ru-RU" w:eastAsia="ru-RU"/>
        </w:rPr>
        <w:t xml:space="preserve"> Е</w:t>
      </w:r>
      <w:r w:rsidR="00043909" w:rsidRPr="00043909">
        <w:rPr>
          <w:sz w:val="20"/>
          <w:lang w:val="ru-RU"/>
        </w:rPr>
        <w:t>сли иное не преду</w:t>
      </w:r>
      <w:r w:rsidR="00BA2CF0">
        <w:rPr>
          <w:sz w:val="20"/>
          <w:lang w:val="ru-RU"/>
        </w:rPr>
        <w:t>смотрено договором и/или счётом т</w:t>
      </w:r>
      <w:r w:rsidR="00BA2CF0" w:rsidRPr="00043909">
        <w:rPr>
          <w:sz w:val="20"/>
          <w:lang w:val="ru-RU"/>
        </w:rPr>
        <w:t xml:space="preserve">ранспортные расходы </w:t>
      </w:r>
      <w:r w:rsidR="00BA2CF0">
        <w:rPr>
          <w:sz w:val="20"/>
          <w:lang w:val="ru-RU"/>
        </w:rPr>
        <w:t xml:space="preserve">по доставке Товара </w:t>
      </w:r>
      <w:r w:rsidR="00BA2CF0" w:rsidRPr="00043909">
        <w:rPr>
          <w:sz w:val="20"/>
          <w:lang w:val="ru-RU"/>
        </w:rPr>
        <w:t>включаются в стоимость Товара</w:t>
      </w:r>
      <w:r w:rsidR="00043909" w:rsidRPr="00043909">
        <w:rPr>
          <w:sz w:val="20"/>
          <w:lang w:val="ru-RU"/>
        </w:rPr>
        <w:t>.</w:t>
      </w:r>
    </w:p>
    <w:p w14:paraId="7CFA2B90" w14:textId="77777777" w:rsidR="00FD57A6" w:rsidRDefault="0021440D" w:rsidP="00BA2CF0">
      <w:pPr>
        <w:pStyle w:val="aff8"/>
        <w:spacing w:after="0"/>
        <w:ind w:left="0" w:firstLine="567"/>
        <w:jc w:val="both"/>
        <w:rPr>
          <w:rFonts w:ascii="Arial" w:hAnsi="Arial" w:cs="Arial"/>
        </w:rPr>
      </w:pPr>
      <w:r w:rsidRPr="00EE07BB">
        <w:rPr>
          <w:rFonts w:ascii="Arial" w:hAnsi="Arial" w:cs="Arial"/>
          <w:bCs/>
        </w:rPr>
        <w:t>2.</w:t>
      </w:r>
      <w:r w:rsidR="00A54596">
        <w:rPr>
          <w:rFonts w:ascii="Arial" w:hAnsi="Arial" w:cs="Arial"/>
          <w:bCs/>
        </w:rPr>
        <w:t>3</w:t>
      </w:r>
      <w:r w:rsidRPr="00EE07BB">
        <w:rPr>
          <w:rFonts w:ascii="Arial" w:hAnsi="Arial" w:cs="Arial"/>
          <w:bCs/>
        </w:rPr>
        <w:t>.</w:t>
      </w:r>
      <w:r w:rsidRPr="00FD57A6">
        <w:rPr>
          <w:rFonts w:ascii="Arial" w:hAnsi="Arial" w:cs="Arial"/>
          <w:b/>
          <w:bCs/>
        </w:rPr>
        <w:t xml:space="preserve"> </w:t>
      </w:r>
      <w:r w:rsidRPr="00FD57A6">
        <w:rPr>
          <w:rFonts w:ascii="Arial" w:hAnsi="Arial" w:cs="Arial"/>
        </w:rPr>
        <w:t xml:space="preserve">Предварительная оплата </w:t>
      </w:r>
      <w:r>
        <w:rPr>
          <w:rFonts w:ascii="Arial" w:hAnsi="Arial" w:cs="Arial"/>
        </w:rPr>
        <w:t xml:space="preserve">Товара </w:t>
      </w:r>
      <w:r w:rsidRPr="00FD57A6">
        <w:rPr>
          <w:rFonts w:ascii="Arial" w:hAnsi="Arial" w:cs="Arial"/>
        </w:rPr>
        <w:t xml:space="preserve">является </w:t>
      </w:r>
      <w:r>
        <w:rPr>
          <w:rFonts w:ascii="Arial" w:hAnsi="Arial" w:cs="Arial"/>
        </w:rPr>
        <w:t>приоритетной</w:t>
      </w:r>
      <w:r w:rsidRPr="00FD57A6">
        <w:rPr>
          <w:rFonts w:ascii="Arial" w:hAnsi="Arial" w:cs="Arial"/>
        </w:rPr>
        <w:t xml:space="preserve"> формой оплаты во взаимоотношениях сторон. Покупатель до начала поставки платежным поручением оплачивает </w:t>
      </w:r>
      <w:r>
        <w:rPr>
          <w:rFonts w:ascii="Arial" w:hAnsi="Arial" w:cs="Arial"/>
        </w:rPr>
        <w:t>Продавцу</w:t>
      </w:r>
      <w:r w:rsidRPr="00FD57A6">
        <w:rPr>
          <w:rFonts w:ascii="Arial" w:hAnsi="Arial" w:cs="Arial"/>
        </w:rPr>
        <w:t xml:space="preserve"> стоимость </w:t>
      </w:r>
      <w:r w:rsidR="00F05B4F">
        <w:rPr>
          <w:rFonts w:ascii="Arial" w:hAnsi="Arial" w:cs="Arial"/>
        </w:rPr>
        <w:t>Товара</w:t>
      </w:r>
      <w:r w:rsidRPr="00FD57A6">
        <w:rPr>
          <w:rFonts w:ascii="Arial" w:hAnsi="Arial" w:cs="Arial"/>
        </w:rPr>
        <w:t xml:space="preserve"> и затрат на ее доставку до грузополучателя, если организация доставки входит в обязанности </w:t>
      </w:r>
      <w:r>
        <w:rPr>
          <w:rFonts w:ascii="Arial" w:hAnsi="Arial" w:cs="Arial"/>
        </w:rPr>
        <w:t>Продавца</w:t>
      </w:r>
      <w:r w:rsidRPr="00FD57A6">
        <w:rPr>
          <w:rFonts w:ascii="Arial" w:hAnsi="Arial" w:cs="Arial"/>
          <w:b/>
          <w:bCs/>
        </w:rPr>
        <w:t>.</w:t>
      </w:r>
      <w:r w:rsidRPr="00FD57A6">
        <w:rPr>
          <w:rFonts w:ascii="Arial" w:hAnsi="Arial" w:cs="Arial"/>
        </w:rPr>
        <w:t xml:space="preserve"> </w:t>
      </w:r>
    </w:p>
    <w:p w14:paraId="24663338" w14:textId="77777777" w:rsidR="00B04AB2" w:rsidRDefault="0021440D" w:rsidP="00BA2CF0">
      <w:pPr>
        <w:pStyle w:val="aff8"/>
        <w:spacing w:after="0"/>
        <w:ind w:left="0" w:firstLine="567"/>
        <w:jc w:val="both"/>
        <w:rPr>
          <w:rFonts w:ascii="Arial" w:hAnsi="Arial" w:cs="Arial"/>
        </w:rPr>
      </w:pPr>
      <w:r w:rsidRPr="004D4A76">
        <w:rPr>
          <w:rFonts w:ascii="Arial" w:hAnsi="Arial" w:cs="Arial"/>
        </w:rPr>
        <w:t xml:space="preserve">2.4. </w:t>
      </w:r>
      <w:r w:rsidR="00F05B4F" w:rsidRPr="00F05B4F">
        <w:rPr>
          <w:rFonts w:ascii="Arial" w:hAnsi="Arial" w:cs="Arial"/>
          <w:szCs w:val="24"/>
        </w:rPr>
        <w:t>В случае нарушения согласованного срока поступления предоплаты (в том числе если сумма поступившей предварительной оплаты меньше согласованной суммы) Продавец имеет право по своему выбору либо приостановить исполнение своего обязательства до согласования с Покупателем нового периода поставки и цены, либо отказаться от исполнения Заявки без начисления Продавцу неустоек, процентов, возмещения убытков за период приостановления исполнения/отказ от исполнения, либо осуществить поставку Товара с начислением неустойки в размере, указанном в п 7.3 Общих условий.</w:t>
      </w:r>
      <w:r w:rsidR="00F05B4F" w:rsidRPr="00AF7581">
        <w:rPr>
          <w:rFonts w:cs="Arial"/>
          <w:szCs w:val="24"/>
        </w:rPr>
        <w:t xml:space="preserve"> </w:t>
      </w:r>
    </w:p>
    <w:p w14:paraId="7FC7A137" w14:textId="77777777" w:rsidR="00356C76" w:rsidRPr="00356C76" w:rsidRDefault="0021440D" w:rsidP="00054F65">
      <w:pPr>
        <w:pStyle w:val="aff8"/>
        <w:spacing w:after="0"/>
        <w:ind w:left="0" w:firstLine="567"/>
        <w:jc w:val="both"/>
        <w:rPr>
          <w:rFonts w:ascii="Arial" w:hAnsi="Arial" w:cs="Arial"/>
        </w:rPr>
      </w:pPr>
      <w:r>
        <w:rPr>
          <w:rFonts w:ascii="Arial" w:hAnsi="Arial" w:cs="Arial"/>
        </w:rPr>
        <w:t>Счё</w:t>
      </w:r>
      <w:r w:rsidRPr="00356C76">
        <w:rPr>
          <w:rFonts w:ascii="Arial" w:hAnsi="Arial" w:cs="Arial"/>
        </w:rPr>
        <w:t xml:space="preserve">т </w:t>
      </w:r>
      <w:r>
        <w:rPr>
          <w:rFonts w:ascii="Arial" w:hAnsi="Arial" w:cs="Arial"/>
        </w:rPr>
        <w:t xml:space="preserve">на оплату </w:t>
      </w:r>
      <w:r w:rsidRPr="00356C76">
        <w:rPr>
          <w:rFonts w:ascii="Arial" w:hAnsi="Arial" w:cs="Arial"/>
        </w:rPr>
        <w:t>действителен в течение 3 (трех) рабочих дней</w:t>
      </w:r>
      <w:r>
        <w:rPr>
          <w:rFonts w:ascii="Arial" w:hAnsi="Arial" w:cs="Arial"/>
        </w:rPr>
        <w:t xml:space="preserve"> с момента его выставления.</w:t>
      </w:r>
    </w:p>
    <w:p w14:paraId="2880ABD3" w14:textId="77777777" w:rsidR="001A623A" w:rsidRDefault="0021440D" w:rsidP="00054F65">
      <w:pPr>
        <w:pStyle w:val="aff8"/>
        <w:spacing w:after="0"/>
        <w:ind w:left="0" w:firstLine="567"/>
        <w:jc w:val="both"/>
        <w:rPr>
          <w:rFonts w:ascii="Arial" w:hAnsi="Arial" w:cs="Arial"/>
        </w:rPr>
      </w:pPr>
      <w:r w:rsidRPr="001475F0">
        <w:rPr>
          <w:rFonts w:ascii="Arial" w:hAnsi="Arial" w:cs="Arial"/>
          <w:bCs/>
        </w:rPr>
        <w:t>2.</w:t>
      </w:r>
      <w:r>
        <w:rPr>
          <w:rFonts w:ascii="Arial" w:hAnsi="Arial" w:cs="Arial"/>
          <w:bCs/>
        </w:rPr>
        <w:t>5</w:t>
      </w:r>
      <w:r w:rsidRPr="001475F0">
        <w:rPr>
          <w:rFonts w:ascii="Arial" w:hAnsi="Arial" w:cs="Arial"/>
          <w:bCs/>
        </w:rPr>
        <w:t>.</w:t>
      </w:r>
      <w:r w:rsidRPr="00FD57A6">
        <w:rPr>
          <w:rFonts w:ascii="Arial" w:hAnsi="Arial" w:cs="Arial"/>
        </w:rPr>
        <w:t xml:space="preserve"> Если сумма предварительной оплаты превышает стоимость фактически поставленного Товара и транспортных расходов, разница в стоимости засчитывается как аванс в счет следующей </w:t>
      </w:r>
      <w:r w:rsidR="00F05B4F">
        <w:rPr>
          <w:rFonts w:ascii="Arial" w:hAnsi="Arial" w:cs="Arial"/>
        </w:rPr>
        <w:t>Заявки</w:t>
      </w:r>
      <w:r w:rsidRPr="00FD57A6">
        <w:rPr>
          <w:rFonts w:ascii="Arial" w:hAnsi="Arial" w:cs="Arial"/>
        </w:rPr>
        <w:t xml:space="preserve">. В случае получения письменного требования Покупателя о возврате, сумма </w:t>
      </w:r>
      <w:proofErr w:type="gramStart"/>
      <w:r w:rsidRPr="00FD57A6">
        <w:rPr>
          <w:rFonts w:ascii="Arial" w:hAnsi="Arial" w:cs="Arial"/>
        </w:rPr>
        <w:t>переплаты  возвращается</w:t>
      </w:r>
      <w:proofErr w:type="gramEnd"/>
      <w:r w:rsidRPr="00FD57A6">
        <w:rPr>
          <w:rFonts w:ascii="Arial" w:hAnsi="Arial" w:cs="Arial"/>
        </w:rPr>
        <w:t xml:space="preserve"> ему в течение </w:t>
      </w:r>
      <w:r w:rsidR="001A3658">
        <w:rPr>
          <w:rFonts w:ascii="Arial" w:hAnsi="Arial" w:cs="Arial"/>
        </w:rPr>
        <w:t>1</w:t>
      </w:r>
      <w:r w:rsidR="00C67C8F">
        <w:rPr>
          <w:rFonts w:ascii="Arial" w:hAnsi="Arial" w:cs="Arial"/>
        </w:rPr>
        <w:t>4</w:t>
      </w:r>
      <w:r w:rsidRPr="00FD57A6">
        <w:rPr>
          <w:rFonts w:ascii="Arial" w:hAnsi="Arial" w:cs="Arial"/>
        </w:rPr>
        <w:t xml:space="preserve"> (</w:t>
      </w:r>
      <w:r w:rsidR="00C67C8F">
        <w:rPr>
          <w:rFonts w:ascii="Arial" w:hAnsi="Arial" w:cs="Arial"/>
        </w:rPr>
        <w:t>четырнадцати</w:t>
      </w:r>
      <w:r w:rsidRPr="00FD57A6">
        <w:rPr>
          <w:rFonts w:ascii="Arial" w:hAnsi="Arial" w:cs="Arial"/>
        </w:rPr>
        <w:t>)</w:t>
      </w:r>
      <w:r>
        <w:rPr>
          <w:rFonts w:ascii="Arial" w:hAnsi="Arial" w:cs="Arial"/>
        </w:rPr>
        <w:t xml:space="preserve"> </w:t>
      </w:r>
      <w:r w:rsidR="00C67C8F">
        <w:rPr>
          <w:rFonts w:ascii="Arial" w:hAnsi="Arial" w:cs="Arial"/>
        </w:rPr>
        <w:t>календарных</w:t>
      </w:r>
      <w:r w:rsidRPr="00FD57A6">
        <w:rPr>
          <w:rFonts w:ascii="Arial" w:hAnsi="Arial" w:cs="Arial"/>
        </w:rPr>
        <w:t xml:space="preserve"> дней с даты получения требования</w:t>
      </w:r>
      <w:r w:rsidR="00991B98">
        <w:rPr>
          <w:rFonts w:ascii="Arial" w:hAnsi="Arial" w:cs="Arial"/>
        </w:rPr>
        <w:t xml:space="preserve">, при этом, проценты за пользование денежными средствами на основании </w:t>
      </w:r>
      <w:proofErr w:type="spellStart"/>
      <w:r w:rsidR="00991B98">
        <w:rPr>
          <w:rFonts w:ascii="Arial" w:hAnsi="Arial" w:cs="Arial"/>
        </w:rPr>
        <w:t>ст.ст</w:t>
      </w:r>
      <w:proofErr w:type="spellEnd"/>
      <w:r w:rsidR="00991B98">
        <w:rPr>
          <w:rFonts w:ascii="Arial" w:hAnsi="Arial" w:cs="Arial"/>
        </w:rPr>
        <w:t>. 317.1, 395 ГК РФ в указанный период начислению не подлежат.</w:t>
      </w:r>
    </w:p>
    <w:p w14:paraId="6B4C8668" w14:textId="77777777" w:rsidR="00165F19" w:rsidRPr="002369EC" w:rsidRDefault="0021440D" w:rsidP="00054F65">
      <w:pPr>
        <w:spacing w:after="0"/>
        <w:ind w:firstLine="567"/>
        <w:jc w:val="both"/>
        <w:rPr>
          <w:rFonts w:cs="Arial"/>
          <w:sz w:val="20"/>
          <w:lang w:val="ru-RU"/>
        </w:rPr>
      </w:pPr>
      <w:r w:rsidRPr="002369EC">
        <w:rPr>
          <w:rFonts w:cs="Arial"/>
          <w:sz w:val="20"/>
          <w:lang w:val="ru-RU"/>
        </w:rPr>
        <w:t>2.</w:t>
      </w:r>
      <w:r w:rsidR="001A3658" w:rsidRPr="002369EC">
        <w:rPr>
          <w:rFonts w:cs="Arial"/>
          <w:sz w:val="20"/>
          <w:lang w:val="ru-RU"/>
        </w:rPr>
        <w:t>6</w:t>
      </w:r>
      <w:r w:rsidRPr="002369EC">
        <w:rPr>
          <w:rFonts w:cs="Arial"/>
          <w:sz w:val="20"/>
          <w:lang w:val="ru-RU"/>
        </w:rPr>
        <w:t>.</w:t>
      </w:r>
      <w:r w:rsidR="00FD57A6" w:rsidRPr="002369EC">
        <w:rPr>
          <w:rFonts w:cs="Arial"/>
          <w:sz w:val="20"/>
          <w:lang w:val="ru-RU"/>
        </w:rPr>
        <w:t xml:space="preserve"> Стоимость Товара</w:t>
      </w:r>
      <w:r w:rsidR="00F05B4F">
        <w:rPr>
          <w:rFonts w:cs="Arial"/>
          <w:sz w:val="20"/>
          <w:lang w:val="ru-RU"/>
        </w:rPr>
        <w:t xml:space="preserve">, в т.ч. </w:t>
      </w:r>
      <w:r w:rsidR="00FD57A6" w:rsidRPr="002369EC">
        <w:rPr>
          <w:rFonts w:cs="Arial"/>
          <w:sz w:val="20"/>
          <w:lang w:val="ru-RU"/>
        </w:rPr>
        <w:t>транспортных расходов оплачивается П</w:t>
      </w:r>
      <w:r w:rsidRPr="002369EC">
        <w:rPr>
          <w:rFonts w:cs="Arial"/>
          <w:sz w:val="20"/>
          <w:lang w:val="ru-RU"/>
        </w:rPr>
        <w:t>окупателем</w:t>
      </w:r>
      <w:r w:rsidR="00FD57A6" w:rsidRPr="002369EC">
        <w:rPr>
          <w:rFonts w:cs="Arial"/>
          <w:sz w:val="20"/>
          <w:lang w:val="ru-RU"/>
        </w:rPr>
        <w:t xml:space="preserve"> в рублях РФ на условиях, указанных в </w:t>
      </w:r>
      <w:r w:rsidRPr="002369EC">
        <w:rPr>
          <w:rFonts w:cs="Arial"/>
          <w:sz w:val="20"/>
          <w:lang w:val="ru-RU"/>
        </w:rPr>
        <w:t>Договоре купли-продажи продукции АО «ЧМЗ».</w:t>
      </w:r>
    </w:p>
    <w:p w14:paraId="71CD2BEE" w14:textId="77777777" w:rsidR="00165F19" w:rsidRPr="000B361F" w:rsidRDefault="0021440D" w:rsidP="00054F65">
      <w:pPr>
        <w:tabs>
          <w:tab w:val="left" w:pos="851"/>
        </w:tabs>
        <w:spacing w:after="0"/>
        <w:ind w:firstLine="567"/>
        <w:contextualSpacing/>
        <w:jc w:val="both"/>
        <w:rPr>
          <w:rFonts w:cs="Arial"/>
          <w:sz w:val="20"/>
          <w:lang w:val="ru-RU"/>
        </w:rPr>
      </w:pPr>
      <w:r w:rsidRPr="000B361F">
        <w:rPr>
          <w:rFonts w:cs="Arial"/>
          <w:sz w:val="20"/>
          <w:lang w:val="ru-RU"/>
        </w:rPr>
        <w:t>2.7. Оплата может производиться следующи</w:t>
      </w:r>
      <w:r w:rsidR="00E93A41" w:rsidRPr="000B361F">
        <w:rPr>
          <w:rFonts w:cs="Arial"/>
          <w:sz w:val="20"/>
          <w:lang w:val="ru-RU"/>
        </w:rPr>
        <w:t>ми способами</w:t>
      </w:r>
      <w:r w:rsidRPr="000B361F">
        <w:rPr>
          <w:rFonts w:cs="Arial"/>
          <w:sz w:val="20"/>
          <w:lang w:val="ru-RU"/>
        </w:rPr>
        <w:t xml:space="preserve">: </w:t>
      </w:r>
    </w:p>
    <w:p w14:paraId="671B35E1" w14:textId="77777777" w:rsidR="00165F19" w:rsidRPr="000B361F" w:rsidRDefault="0021440D" w:rsidP="00054F65">
      <w:pPr>
        <w:spacing w:after="0"/>
        <w:ind w:firstLine="567"/>
        <w:contextualSpacing/>
        <w:jc w:val="both"/>
        <w:rPr>
          <w:rFonts w:cs="Arial"/>
          <w:sz w:val="20"/>
          <w:lang w:val="ru-RU"/>
        </w:rPr>
      </w:pPr>
      <w:r w:rsidRPr="000B361F">
        <w:rPr>
          <w:rFonts w:cs="Arial"/>
          <w:sz w:val="20"/>
          <w:lang w:val="ru-RU"/>
        </w:rPr>
        <w:t xml:space="preserve">- путем перечисления безналичных денежных средств на расчетный счет Продавца в соответствии с реквизитами, указанными </w:t>
      </w:r>
      <w:r w:rsidRPr="00356C76">
        <w:rPr>
          <w:rFonts w:cs="Arial"/>
          <w:sz w:val="20"/>
          <w:lang w:val="ru-RU"/>
        </w:rPr>
        <w:t xml:space="preserve">в </w:t>
      </w:r>
      <w:r w:rsidRPr="000B361F">
        <w:rPr>
          <w:rFonts w:cs="Arial"/>
          <w:sz w:val="20"/>
          <w:lang w:val="ru-RU"/>
        </w:rPr>
        <w:t>Договоре.</w:t>
      </w:r>
    </w:p>
    <w:p w14:paraId="19EEF2A6" w14:textId="77777777" w:rsidR="00165F19" w:rsidRPr="000B361F" w:rsidRDefault="0021440D" w:rsidP="00054F65">
      <w:pPr>
        <w:tabs>
          <w:tab w:val="left" w:pos="851"/>
        </w:tabs>
        <w:spacing w:after="0"/>
        <w:ind w:firstLine="567"/>
        <w:contextualSpacing/>
        <w:jc w:val="both"/>
        <w:rPr>
          <w:rFonts w:cs="Arial"/>
          <w:sz w:val="20"/>
          <w:lang w:val="ru-RU"/>
        </w:rPr>
      </w:pPr>
      <w:r w:rsidRPr="000B361F">
        <w:rPr>
          <w:rFonts w:cs="Arial"/>
          <w:sz w:val="20"/>
          <w:lang w:val="ru-RU"/>
        </w:rPr>
        <w:t>- за наличны</w:t>
      </w:r>
      <w:r w:rsidR="00053F73" w:rsidRPr="000B361F">
        <w:rPr>
          <w:rFonts w:cs="Arial"/>
          <w:sz w:val="20"/>
          <w:lang w:val="ru-RU"/>
        </w:rPr>
        <w:t xml:space="preserve">й расчет - в пункте </w:t>
      </w:r>
      <w:r w:rsidR="00C44153" w:rsidRPr="000B361F">
        <w:rPr>
          <w:rFonts w:cs="Arial"/>
          <w:sz w:val="20"/>
          <w:lang w:val="ru-RU"/>
        </w:rPr>
        <w:t>с</w:t>
      </w:r>
      <w:r w:rsidR="00053F73" w:rsidRPr="000B361F">
        <w:rPr>
          <w:rFonts w:cs="Arial"/>
          <w:sz w:val="20"/>
          <w:lang w:val="ru-RU"/>
        </w:rPr>
        <w:t xml:space="preserve">амовывоза </w:t>
      </w:r>
      <w:r w:rsidRPr="000B361F">
        <w:rPr>
          <w:rFonts w:cs="Arial"/>
          <w:sz w:val="20"/>
          <w:lang w:val="ru-RU"/>
        </w:rPr>
        <w:t>непосредственно в момент передачи Товара</w:t>
      </w:r>
      <w:r w:rsidR="00053F73" w:rsidRPr="000B361F">
        <w:rPr>
          <w:rFonts w:cs="Arial"/>
          <w:sz w:val="20"/>
          <w:lang w:val="ru-RU"/>
        </w:rPr>
        <w:t xml:space="preserve"> или</w:t>
      </w:r>
      <w:r w:rsidRPr="000B361F">
        <w:rPr>
          <w:rFonts w:cs="Arial"/>
          <w:sz w:val="20"/>
          <w:lang w:val="ru-RU"/>
        </w:rPr>
        <w:t xml:space="preserve"> путем передачи нали</w:t>
      </w:r>
      <w:r w:rsidR="00C44153" w:rsidRPr="000B361F">
        <w:rPr>
          <w:rFonts w:cs="Arial"/>
          <w:sz w:val="20"/>
          <w:lang w:val="ru-RU"/>
        </w:rPr>
        <w:t>чных денежных средств лицу при д</w:t>
      </w:r>
      <w:r w:rsidRPr="000B361F">
        <w:rPr>
          <w:rFonts w:cs="Arial"/>
          <w:sz w:val="20"/>
          <w:lang w:val="ru-RU"/>
        </w:rPr>
        <w:t>оставке Товара по указанному Покупателем адресу доставки;</w:t>
      </w:r>
    </w:p>
    <w:p w14:paraId="7EDF9215" w14:textId="77777777" w:rsidR="00165F19" w:rsidRPr="000B361F" w:rsidRDefault="0021440D" w:rsidP="00054F65">
      <w:pPr>
        <w:tabs>
          <w:tab w:val="left" w:pos="851"/>
        </w:tabs>
        <w:spacing w:after="0" w:line="240" w:lineRule="atLeast"/>
        <w:ind w:firstLine="567"/>
        <w:jc w:val="both"/>
        <w:rPr>
          <w:rFonts w:cs="Arial"/>
          <w:sz w:val="20"/>
          <w:lang w:val="ru-RU"/>
        </w:rPr>
      </w:pPr>
      <w:r w:rsidRPr="000B361F">
        <w:rPr>
          <w:rFonts w:cs="Arial"/>
          <w:sz w:val="20"/>
          <w:lang w:val="ru-RU"/>
        </w:rPr>
        <w:t>-</w:t>
      </w:r>
      <w:r w:rsidR="00383959" w:rsidRPr="000B361F">
        <w:rPr>
          <w:rFonts w:cs="Arial"/>
          <w:sz w:val="20"/>
          <w:lang w:val="ru-RU"/>
        </w:rPr>
        <w:t xml:space="preserve"> </w:t>
      </w:r>
      <w:r w:rsidRPr="000B361F">
        <w:rPr>
          <w:rFonts w:cs="Arial"/>
          <w:sz w:val="20"/>
          <w:lang w:val="ru-RU"/>
        </w:rPr>
        <w:t>с использованием банковской карты</w:t>
      </w:r>
      <w:r w:rsidR="00CB2B3C" w:rsidRPr="000B361F">
        <w:rPr>
          <w:rFonts w:cs="Arial"/>
          <w:sz w:val="20"/>
          <w:lang w:val="ru-RU"/>
        </w:rPr>
        <w:t xml:space="preserve"> </w:t>
      </w:r>
      <w:r w:rsidRPr="000B361F">
        <w:rPr>
          <w:rFonts w:cs="Arial"/>
          <w:sz w:val="20"/>
          <w:lang w:val="ru-RU"/>
        </w:rPr>
        <w:t xml:space="preserve">через платежный сервис на Сайте Продавца; </w:t>
      </w:r>
    </w:p>
    <w:p w14:paraId="61F43047" w14:textId="77777777" w:rsidR="00C44153" w:rsidRPr="000B361F" w:rsidRDefault="0021440D" w:rsidP="00054F65">
      <w:pPr>
        <w:tabs>
          <w:tab w:val="left" w:pos="851"/>
        </w:tabs>
        <w:spacing w:after="0" w:line="240" w:lineRule="atLeast"/>
        <w:ind w:firstLine="567"/>
        <w:jc w:val="both"/>
        <w:rPr>
          <w:rFonts w:cs="Arial"/>
          <w:sz w:val="20"/>
          <w:lang w:val="ru-RU"/>
        </w:rPr>
      </w:pPr>
      <w:r w:rsidRPr="000B361F">
        <w:rPr>
          <w:rFonts w:cs="Arial"/>
          <w:sz w:val="20"/>
          <w:lang w:val="ru-RU"/>
        </w:rPr>
        <w:t>-</w:t>
      </w:r>
      <w:r w:rsidR="00383959" w:rsidRPr="000B361F">
        <w:rPr>
          <w:rFonts w:cs="Arial"/>
          <w:sz w:val="20"/>
          <w:lang w:val="ru-RU"/>
        </w:rPr>
        <w:t xml:space="preserve"> </w:t>
      </w:r>
      <w:r w:rsidRPr="000B361F">
        <w:rPr>
          <w:rFonts w:cs="Arial"/>
          <w:sz w:val="20"/>
          <w:lang w:val="ru-RU"/>
        </w:rPr>
        <w:t xml:space="preserve">с </w:t>
      </w:r>
      <w:proofErr w:type="gramStart"/>
      <w:r w:rsidRPr="000B361F">
        <w:rPr>
          <w:rFonts w:cs="Arial"/>
          <w:sz w:val="20"/>
          <w:lang w:val="ru-RU"/>
        </w:rPr>
        <w:t>использованием  банковской</w:t>
      </w:r>
      <w:proofErr w:type="gramEnd"/>
      <w:r w:rsidRPr="000B361F">
        <w:rPr>
          <w:rFonts w:cs="Arial"/>
          <w:sz w:val="20"/>
          <w:lang w:val="ru-RU"/>
        </w:rPr>
        <w:t xml:space="preserve"> карты через платежный терминал - в пункте самовывоза непосредственно в момент передачи Товара или при доставке Товара по указанному Покупателем адресу доставки в момент такой доставки.</w:t>
      </w:r>
    </w:p>
    <w:p w14:paraId="6FED0F59" w14:textId="77777777" w:rsidR="00C44153" w:rsidRPr="000B361F" w:rsidRDefault="0021440D" w:rsidP="00054F65">
      <w:pPr>
        <w:tabs>
          <w:tab w:val="left" w:pos="851"/>
        </w:tabs>
        <w:spacing w:after="0" w:line="240" w:lineRule="atLeast"/>
        <w:ind w:firstLine="567"/>
        <w:jc w:val="both"/>
        <w:rPr>
          <w:rFonts w:cs="Arial"/>
          <w:sz w:val="20"/>
          <w:lang w:val="ru-RU"/>
        </w:rPr>
      </w:pPr>
      <w:r w:rsidRPr="000B361F">
        <w:rPr>
          <w:rFonts w:cs="Arial"/>
          <w:sz w:val="20"/>
          <w:lang w:val="ru-RU"/>
        </w:rPr>
        <w:t xml:space="preserve">- </w:t>
      </w:r>
      <w:r w:rsidR="000B361F" w:rsidRPr="000B361F">
        <w:rPr>
          <w:rFonts w:cs="Arial"/>
          <w:sz w:val="20"/>
          <w:lang w:val="ru-RU"/>
        </w:rPr>
        <w:t xml:space="preserve">путем перечисления безналичных денежных средств на расчетный счет Продавца </w:t>
      </w:r>
      <w:r w:rsidRPr="000B361F">
        <w:rPr>
          <w:rFonts w:cs="Arial"/>
          <w:sz w:val="20"/>
          <w:lang w:val="ru-RU"/>
        </w:rPr>
        <w:t>ины</w:t>
      </w:r>
      <w:r w:rsidR="00E93A41" w:rsidRPr="000B361F">
        <w:rPr>
          <w:rFonts w:cs="Arial"/>
          <w:sz w:val="20"/>
          <w:lang w:val="ru-RU"/>
        </w:rPr>
        <w:t>ми способами</w:t>
      </w:r>
      <w:r w:rsidRPr="000B361F">
        <w:rPr>
          <w:rFonts w:cs="Arial"/>
          <w:sz w:val="20"/>
          <w:lang w:val="ru-RU"/>
        </w:rPr>
        <w:t xml:space="preserve"> безналичных платежей с испол</w:t>
      </w:r>
      <w:r w:rsidR="00E93A41" w:rsidRPr="000B361F">
        <w:rPr>
          <w:rFonts w:cs="Arial"/>
          <w:sz w:val="20"/>
          <w:lang w:val="ru-RU"/>
        </w:rPr>
        <w:t>ьзованием различных сервисов</w:t>
      </w:r>
      <w:r w:rsidR="00991B98" w:rsidRPr="000B361F">
        <w:rPr>
          <w:rFonts w:cs="Arial"/>
          <w:sz w:val="20"/>
          <w:lang w:val="ru-RU"/>
        </w:rPr>
        <w:t xml:space="preserve">, таких как </w:t>
      </w:r>
      <w:r w:rsidR="00991B98" w:rsidRPr="000B361F">
        <w:rPr>
          <w:sz w:val="20"/>
        </w:rPr>
        <w:t>Apple</w:t>
      </w:r>
      <w:r w:rsidR="00991B98" w:rsidRPr="000B361F">
        <w:rPr>
          <w:sz w:val="20"/>
          <w:lang w:val="ru-RU"/>
        </w:rPr>
        <w:t xml:space="preserve"> </w:t>
      </w:r>
      <w:r w:rsidR="00991B98" w:rsidRPr="000B361F">
        <w:rPr>
          <w:sz w:val="20"/>
        </w:rPr>
        <w:t>Pay</w:t>
      </w:r>
      <w:r w:rsidR="00991B98" w:rsidRPr="000B361F">
        <w:rPr>
          <w:sz w:val="20"/>
          <w:lang w:val="ru-RU"/>
        </w:rPr>
        <w:t xml:space="preserve">, </w:t>
      </w:r>
      <w:proofErr w:type="spellStart"/>
      <w:r w:rsidR="00991B98" w:rsidRPr="000B361F">
        <w:rPr>
          <w:sz w:val="20"/>
        </w:rPr>
        <w:t>GooglePay</w:t>
      </w:r>
      <w:proofErr w:type="spellEnd"/>
      <w:r w:rsidR="00991B98" w:rsidRPr="000B361F">
        <w:rPr>
          <w:sz w:val="20"/>
          <w:lang w:val="ru-RU"/>
        </w:rPr>
        <w:t xml:space="preserve">, </w:t>
      </w:r>
      <w:r w:rsidR="00991B98" w:rsidRPr="000B361F">
        <w:rPr>
          <w:sz w:val="20"/>
        </w:rPr>
        <w:t>Samsung</w:t>
      </w:r>
      <w:r w:rsidR="00991B98" w:rsidRPr="000B361F">
        <w:rPr>
          <w:sz w:val="20"/>
          <w:lang w:val="ru-RU"/>
        </w:rPr>
        <w:t xml:space="preserve"> </w:t>
      </w:r>
      <w:r w:rsidR="00991B98" w:rsidRPr="000B361F">
        <w:rPr>
          <w:sz w:val="20"/>
        </w:rPr>
        <w:t>Pay</w:t>
      </w:r>
      <w:r w:rsidR="00991B98" w:rsidRPr="000B361F">
        <w:rPr>
          <w:sz w:val="20"/>
          <w:lang w:val="ru-RU"/>
        </w:rPr>
        <w:t xml:space="preserve"> и др.</w:t>
      </w:r>
    </w:p>
    <w:p w14:paraId="7472B753" w14:textId="77777777" w:rsidR="00165F19" w:rsidRPr="000B361F" w:rsidRDefault="0021440D" w:rsidP="00054F65">
      <w:pPr>
        <w:tabs>
          <w:tab w:val="left" w:pos="851"/>
        </w:tabs>
        <w:spacing w:after="0" w:line="240" w:lineRule="atLeast"/>
        <w:ind w:firstLine="567"/>
        <w:jc w:val="both"/>
        <w:rPr>
          <w:rFonts w:cs="Arial"/>
          <w:sz w:val="20"/>
          <w:lang w:val="ru-RU"/>
        </w:rPr>
      </w:pPr>
      <w:r w:rsidRPr="000B361F">
        <w:rPr>
          <w:rFonts w:cs="Arial"/>
          <w:sz w:val="20"/>
          <w:lang w:val="ru-RU"/>
        </w:rPr>
        <w:t xml:space="preserve">Все расходы по перечислению денежных средств до обслуживающего банка </w:t>
      </w:r>
      <w:r w:rsidR="00383959" w:rsidRPr="000B361F">
        <w:rPr>
          <w:rFonts w:cs="Arial"/>
          <w:sz w:val="20"/>
          <w:lang w:val="ru-RU"/>
        </w:rPr>
        <w:t>П</w:t>
      </w:r>
      <w:r w:rsidRPr="000B361F">
        <w:rPr>
          <w:rFonts w:cs="Arial"/>
          <w:sz w:val="20"/>
          <w:lang w:val="ru-RU"/>
        </w:rPr>
        <w:t>родавца или лица, осуществляющего доставку Товара, несет Покупатель.</w:t>
      </w:r>
    </w:p>
    <w:p w14:paraId="6FEFDDDD" w14:textId="77777777" w:rsidR="00FD57A6" w:rsidRPr="00FD57A6" w:rsidRDefault="0021440D" w:rsidP="00054F65">
      <w:pPr>
        <w:pStyle w:val="aff8"/>
        <w:spacing w:after="0"/>
        <w:ind w:left="0" w:firstLine="567"/>
        <w:jc w:val="both"/>
        <w:rPr>
          <w:rFonts w:ascii="Arial" w:hAnsi="Arial" w:cs="Arial"/>
        </w:rPr>
      </w:pPr>
      <w:r w:rsidRPr="00991B98">
        <w:rPr>
          <w:rFonts w:ascii="Arial" w:hAnsi="Arial" w:cs="Arial"/>
        </w:rPr>
        <w:t>2.</w:t>
      </w:r>
      <w:r w:rsidR="001A3658" w:rsidRPr="00991B98">
        <w:rPr>
          <w:rFonts w:ascii="Arial" w:hAnsi="Arial" w:cs="Arial"/>
        </w:rPr>
        <w:t>8</w:t>
      </w:r>
      <w:r w:rsidRPr="00991B98">
        <w:rPr>
          <w:rFonts w:ascii="Arial" w:hAnsi="Arial" w:cs="Arial"/>
        </w:rPr>
        <w:t xml:space="preserve">. Датой платежа (оплаты) считается дата зачисления суммы платежа на расчетный счет </w:t>
      </w:r>
      <w:proofErr w:type="gramStart"/>
      <w:r w:rsidRPr="00991B98">
        <w:rPr>
          <w:rFonts w:ascii="Arial" w:hAnsi="Arial" w:cs="Arial"/>
        </w:rPr>
        <w:t>Продавца  либо</w:t>
      </w:r>
      <w:proofErr w:type="gramEnd"/>
      <w:r w:rsidRPr="00991B98">
        <w:rPr>
          <w:rFonts w:ascii="Arial" w:hAnsi="Arial" w:cs="Arial"/>
        </w:rPr>
        <w:t xml:space="preserve"> дата получения  Продавцом платежа в иной форме.</w:t>
      </w:r>
      <w:r w:rsidRPr="00FD57A6">
        <w:rPr>
          <w:rFonts w:ascii="Arial" w:hAnsi="Arial" w:cs="Arial"/>
        </w:rPr>
        <w:t xml:space="preserve"> </w:t>
      </w:r>
    </w:p>
    <w:p w14:paraId="601F6B15" w14:textId="77777777" w:rsidR="00FD57A6" w:rsidRPr="00FD57A6" w:rsidRDefault="0021440D" w:rsidP="00054F65">
      <w:pPr>
        <w:pStyle w:val="aff8"/>
        <w:spacing w:after="0"/>
        <w:ind w:left="0" w:firstLine="567"/>
        <w:jc w:val="both"/>
        <w:rPr>
          <w:rFonts w:ascii="Arial" w:hAnsi="Arial" w:cs="Arial"/>
        </w:rPr>
      </w:pPr>
      <w:r>
        <w:rPr>
          <w:rFonts w:ascii="Arial" w:hAnsi="Arial" w:cs="Arial"/>
        </w:rPr>
        <w:t>2.</w:t>
      </w:r>
      <w:r w:rsidR="001A3658">
        <w:rPr>
          <w:rFonts w:ascii="Arial" w:hAnsi="Arial" w:cs="Arial"/>
        </w:rPr>
        <w:t>9</w:t>
      </w:r>
      <w:r>
        <w:rPr>
          <w:rFonts w:ascii="Arial" w:hAnsi="Arial" w:cs="Arial"/>
        </w:rPr>
        <w:t>.</w:t>
      </w:r>
      <w:r w:rsidRPr="00FD57A6">
        <w:rPr>
          <w:rFonts w:ascii="Arial" w:hAnsi="Arial" w:cs="Arial"/>
        </w:rPr>
        <w:t xml:space="preserve"> В платежном поручении Покупатель обязан указать следующие реквизиты платежа: </w:t>
      </w:r>
    </w:p>
    <w:p w14:paraId="305BF1F3" w14:textId="77777777" w:rsidR="00FD57A6" w:rsidRPr="00FD57A6" w:rsidRDefault="0021440D" w:rsidP="00054F65">
      <w:pPr>
        <w:pStyle w:val="aff8"/>
        <w:numPr>
          <w:ilvl w:val="0"/>
          <w:numId w:val="8"/>
        </w:numPr>
        <w:spacing w:after="0"/>
        <w:ind w:left="0" w:firstLine="567"/>
        <w:jc w:val="both"/>
        <w:rPr>
          <w:rFonts w:ascii="Arial" w:hAnsi="Arial" w:cs="Arial"/>
        </w:rPr>
      </w:pPr>
      <w:r w:rsidRPr="00FD57A6">
        <w:rPr>
          <w:rFonts w:ascii="Arial" w:hAnsi="Arial" w:cs="Arial"/>
        </w:rPr>
        <w:t xml:space="preserve">номер и дата Договора; </w:t>
      </w:r>
    </w:p>
    <w:p w14:paraId="525DD1A4" w14:textId="77777777" w:rsidR="00FD57A6" w:rsidRPr="00FD57A6" w:rsidRDefault="0021440D" w:rsidP="00054F65">
      <w:pPr>
        <w:pStyle w:val="aff8"/>
        <w:numPr>
          <w:ilvl w:val="0"/>
          <w:numId w:val="8"/>
        </w:numPr>
        <w:spacing w:after="0"/>
        <w:ind w:left="0" w:firstLine="567"/>
        <w:jc w:val="both"/>
        <w:rPr>
          <w:rFonts w:ascii="Arial" w:hAnsi="Arial" w:cs="Arial"/>
        </w:rPr>
      </w:pPr>
      <w:r w:rsidRPr="00FD57A6">
        <w:rPr>
          <w:rFonts w:ascii="Arial" w:hAnsi="Arial" w:cs="Arial"/>
        </w:rPr>
        <w:t>наименование Товара.</w:t>
      </w:r>
    </w:p>
    <w:p w14:paraId="74405CAA" w14:textId="77777777" w:rsidR="00FD57A6" w:rsidRPr="00FD57A6" w:rsidRDefault="0021440D" w:rsidP="00054F65">
      <w:pPr>
        <w:pStyle w:val="aff8"/>
        <w:spacing w:after="0"/>
        <w:ind w:left="0" w:firstLine="567"/>
        <w:jc w:val="both"/>
        <w:rPr>
          <w:rFonts w:ascii="Arial" w:hAnsi="Arial" w:cs="Arial"/>
        </w:rPr>
      </w:pPr>
      <w:r>
        <w:rPr>
          <w:rFonts w:ascii="Arial" w:hAnsi="Arial" w:cs="Arial"/>
        </w:rPr>
        <w:t xml:space="preserve">2.10. </w:t>
      </w:r>
      <w:r w:rsidRPr="00FD57A6">
        <w:rPr>
          <w:rFonts w:ascii="Arial" w:hAnsi="Arial" w:cs="Arial"/>
        </w:rPr>
        <w:t>При оплате Товара за П</w:t>
      </w:r>
      <w:r w:rsidR="001475F0" w:rsidRPr="00FD57A6">
        <w:rPr>
          <w:rFonts w:ascii="Arial" w:hAnsi="Arial" w:cs="Arial"/>
        </w:rPr>
        <w:t>окупателя</w:t>
      </w:r>
      <w:r w:rsidRPr="00FD57A6">
        <w:rPr>
          <w:rFonts w:ascii="Arial" w:hAnsi="Arial" w:cs="Arial"/>
        </w:rPr>
        <w:t xml:space="preserve"> третьим лицом, в платежном </w:t>
      </w:r>
      <w:proofErr w:type="gramStart"/>
      <w:r w:rsidRPr="00FD57A6">
        <w:rPr>
          <w:rFonts w:ascii="Arial" w:hAnsi="Arial" w:cs="Arial"/>
        </w:rPr>
        <w:t>поручении  кроме</w:t>
      </w:r>
      <w:proofErr w:type="gramEnd"/>
      <w:r w:rsidRPr="00FD57A6">
        <w:rPr>
          <w:rFonts w:ascii="Arial" w:hAnsi="Arial" w:cs="Arial"/>
        </w:rPr>
        <w:t xml:space="preserve"> вышеперечисленных реквизитов, должно быть указано полное наименование</w:t>
      </w:r>
      <w:r w:rsidR="005372F4">
        <w:rPr>
          <w:rFonts w:ascii="Arial" w:hAnsi="Arial" w:cs="Arial"/>
        </w:rPr>
        <w:t>, ИНН и КПП</w:t>
      </w:r>
      <w:r w:rsidRPr="00FD57A6">
        <w:rPr>
          <w:rFonts w:ascii="Arial" w:hAnsi="Arial" w:cs="Arial"/>
        </w:rPr>
        <w:t xml:space="preserve"> организации, за которую произведен платеж.  П</w:t>
      </w:r>
      <w:r w:rsidR="001475F0" w:rsidRPr="00FD57A6">
        <w:rPr>
          <w:rFonts w:ascii="Arial" w:hAnsi="Arial" w:cs="Arial"/>
        </w:rPr>
        <w:t>окупатель</w:t>
      </w:r>
      <w:r w:rsidRPr="00FD57A6">
        <w:rPr>
          <w:rFonts w:ascii="Arial" w:hAnsi="Arial" w:cs="Arial"/>
        </w:rPr>
        <w:t xml:space="preserve"> обязан предварительно представить </w:t>
      </w:r>
      <w:proofErr w:type="gramStart"/>
      <w:r w:rsidRPr="00FD57A6">
        <w:rPr>
          <w:rFonts w:ascii="Arial" w:hAnsi="Arial" w:cs="Arial"/>
        </w:rPr>
        <w:t>П</w:t>
      </w:r>
      <w:r w:rsidR="001475F0">
        <w:rPr>
          <w:rFonts w:ascii="Arial" w:hAnsi="Arial" w:cs="Arial"/>
        </w:rPr>
        <w:t>родавцу</w:t>
      </w:r>
      <w:r w:rsidRPr="00FD57A6">
        <w:rPr>
          <w:rFonts w:ascii="Arial" w:hAnsi="Arial" w:cs="Arial"/>
        </w:rPr>
        <w:t xml:space="preserve">  письменное</w:t>
      </w:r>
      <w:proofErr w:type="gramEnd"/>
      <w:r w:rsidRPr="00FD57A6">
        <w:rPr>
          <w:rFonts w:ascii="Arial" w:hAnsi="Arial" w:cs="Arial"/>
        </w:rPr>
        <w:t xml:space="preserve"> уведомление об  оплате его Товара третьим лицом.</w:t>
      </w:r>
    </w:p>
    <w:p w14:paraId="642FC8A9" w14:textId="77777777" w:rsidR="00FD57A6" w:rsidRPr="00FD57A6" w:rsidRDefault="0021440D" w:rsidP="00054F65">
      <w:pPr>
        <w:pStyle w:val="aff8"/>
        <w:spacing w:after="0"/>
        <w:ind w:left="0" w:firstLine="567"/>
        <w:jc w:val="both"/>
        <w:rPr>
          <w:rFonts w:ascii="Arial" w:hAnsi="Arial" w:cs="Arial"/>
        </w:rPr>
      </w:pPr>
      <w:r w:rsidRPr="00FD57A6">
        <w:rPr>
          <w:rFonts w:ascii="Arial" w:hAnsi="Arial" w:cs="Arial"/>
        </w:rPr>
        <w:t>В случае не поступления от П</w:t>
      </w:r>
      <w:r w:rsidR="001475F0" w:rsidRPr="00FD57A6">
        <w:rPr>
          <w:rFonts w:ascii="Arial" w:hAnsi="Arial" w:cs="Arial"/>
        </w:rPr>
        <w:t>окупателя</w:t>
      </w:r>
      <w:r w:rsidRPr="00FD57A6">
        <w:rPr>
          <w:rFonts w:ascii="Arial" w:hAnsi="Arial" w:cs="Arial"/>
        </w:rPr>
        <w:t xml:space="preserve"> указанного уведомления до момента поступления оплаты от третьего лица, а также в случае </w:t>
      </w:r>
      <w:proofErr w:type="gramStart"/>
      <w:r w:rsidRPr="00FD57A6">
        <w:rPr>
          <w:rFonts w:ascii="Arial" w:hAnsi="Arial" w:cs="Arial"/>
        </w:rPr>
        <w:t>отсутствия  в</w:t>
      </w:r>
      <w:proofErr w:type="gramEnd"/>
      <w:r w:rsidRPr="00FD57A6">
        <w:rPr>
          <w:rFonts w:ascii="Arial" w:hAnsi="Arial" w:cs="Arial"/>
        </w:rPr>
        <w:t xml:space="preserve"> платежном поручении какого-либо обязательного реквизита платежа, П</w:t>
      </w:r>
      <w:r w:rsidR="001475F0">
        <w:rPr>
          <w:rFonts w:ascii="Arial" w:hAnsi="Arial" w:cs="Arial"/>
        </w:rPr>
        <w:t>родавец</w:t>
      </w:r>
      <w:r w:rsidRPr="00FD57A6">
        <w:rPr>
          <w:rFonts w:ascii="Arial" w:hAnsi="Arial" w:cs="Arial"/>
        </w:rPr>
        <w:t xml:space="preserve"> имеет право не производить  отгрузку Товара до выяснения назначения платежа. При этом датой оплаты по Договору является дата </w:t>
      </w:r>
      <w:proofErr w:type="gramStart"/>
      <w:r w:rsidRPr="00FD57A6">
        <w:rPr>
          <w:rFonts w:ascii="Arial" w:hAnsi="Arial" w:cs="Arial"/>
        </w:rPr>
        <w:t>поступления  от</w:t>
      </w:r>
      <w:proofErr w:type="gramEnd"/>
      <w:r w:rsidRPr="00FD57A6">
        <w:rPr>
          <w:rFonts w:ascii="Arial" w:hAnsi="Arial" w:cs="Arial"/>
        </w:rPr>
        <w:t xml:space="preserve"> </w:t>
      </w:r>
      <w:r w:rsidR="001475F0">
        <w:rPr>
          <w:rFonts w:ascii="Arial" w:hAnsi="Arial" w:cs="Arial"/>
        </w:rPr>
        <w:t>Покупателя</w:t>
      </w:r>
      <w:r w:rsidRPr="00FD57A6">
        <w:rPr>
          <w:rFonts w:ascii="Arial" w:hAnsi="Arial" w:cs="Arial"/>
        </w:rPr>
        <w:t xml:space="preserve"> (третьего лица) всех обязательных реквизитов платежа. В этом случае П</w:t>
      </w:r>
      <w:r w:rsidR="001475F0">
        <w:rPr>
          <w:rFonts w:ascii="Arial" w:hAnsi="Arial" w:cs="Arial"/>
        </w:rPr>
        <w:t>родавец</w:t>
      </w:r>
      <w:r w:rsidRPr="00FD57A6">
        <w:rPr>
          <w:rFonts w:ascii="Arial" w:hAnsi="Arial" w:cs="Arial"/>
        </w:rPr>
        <w:t xml:space="preserve"> освобождается от ответственности за пользование денежными средствами П</w:t>
      </w:r>
      <w:r w:rsidR="001475F0" w:rsidRPr="00FD57A6">
        <w:rPr>
          <w:rFonts w:ascii="Arial" w:hAnsi="Arial" w:cs="Arial"/>
        </w:rPr>
        <w:t>окупателя</w:t>
      </w:r>
      <w:r w:rsidRPr="00FD57A6">
        <w:rPr>
          <w:rFonts w:ascii="Arial" w:hAnsi="Arial" w:cs="Arial"/>
        </w:rPr>
        <w:t xml:space="preserve"> и за просрочку поставки. Срок поставки продлевается на соответствующее количество дней, в течение которых происходило выяснение назначения платежа.</w:t>
      </w:r>
    </w:p>
    <w:p w14:paraId="1831F29C" w14:textId="77777777" w:rsidR="001A623A" w:rsidRPr="001A623A" w:rsidRDefault="0021440D" w:rsidP="00054F65">
      <w:pPr>
        <w:spacing w:after="0"/>
        <w:ind w:firstLine="567"/>
        <w:contextualSpacing/>
        <w:jc w:val="both"/>
        <w:rPr>
          <w:rFonts w:cs="Arial"/>
          <w:sz w:val="20"/>
          <w:lang w:val="ru-RU"/>
        </w:rPr>
      </w:pPr>
      <w:r w:rsidRPr="001A623A">
        <w:rPr>
          <w:rFonts w:cs="Arial"/>
          <w:sz w:val="20"/>
          <w:lang w:val="ru-RU"/>
        </w:rPr>
        <w:t>2.</w:t>
      </w:r>
      <w:r w:rsidR="001A3658">
        <w:rPr>
          <w:rFonts w:cs="Arial"/>
          <w:sz w:val="20"/>
          <w:lang w:val="ru-RU"/>
        </w:rPr>
        <w:t>1</w:t>
      </w:r>
      <w:r w:rsidR="00356C76">
        <w:rPr>
          <w:rFonts w:cs="Arial"/>
          <w:sz w:val="20"/>
          <w:lang w:val="ru-RU"/>
        </w:rPr>
        <w:t>1</w:t>
      </w:r>
      <w:r w:rsidRPr="001A623A">
        <w:rPr>
          <w:rFonts w:cs="Arial"/>
          <w:sz w:val="20"/>
          <w:lang w:val="ru-RU"/>
        </w:rPr>
        <w:t>.</w:t>
      </w:r>
      <w:r>
        <w:rPr>
          <w:rFonts w:cs="Arial"/>
          <w:b/>
          <w:i/>
          <w:sz w:val="20"/>
          <w:lang w:val="ru-RU"/>
        </w:rPr>
        <w:t xml:space="preserve"> </w:t>
      </w:r>
      <w:r w:rsidRPr="001A623A">
        <w:rPr>
          <w:rFonts w:cs="Arial"/>
          <w:sz w:val="20"/>
          <w:lang w:val="ru-RU"/>
        </w:rPr>
        <w:t xml:space="preserve">Прием и обработка платежей с использованием банковских карт проводится провайдером электронных платежей. Продавец не осуществляет обработку, в том числе сбор и хранение данных банковских карт Покупателей. </w:t>
      </w:r>
    </w:p>
    <w:p w14:paraId="4F34FDC6" w14:textId="77777777" w:rsidR="006F76C9" w:rsidRDefault="0021440D" w:rsidP="00054F65">
      <w:pPr>
        <w:tabs>
          <w:tab w:val="left" w:pos="851"/>
        </w:tabs>
        <w:spacing w:after="0"/>
        <w:ind w:firstLine="567"/>
        <w:contextualSpacing/>
        <w:jc w:val="both"/>
        <w:rPr>
          <w:rFonts w:cs="Arial"/>
          <w:sz w:val="20"/>
          <w:lang w:val="ru-RU"/>
        </w:rPr>
      </w:pPr>
      <w:r w:rsidRPr="001A623A">
        <w:rPr>
          <w:rFonts w:cs="Arial"/>
          <w:sz w:val="20"/>
          <w:lang w:val="ru-RU"/>
        </w:rPr>
        <w:lastRenderedPageBreak/>
        <w:t>2.1</w:t>
      </w:r>
      <w:r w:rsidR="00356C76">
        <w:rPr>
          <w:rFonts w:cs="Arial"/>
          <w:sz w:val="20"/>
          <w:lang w:val="ru-RU"/>
        </w:rPr>
        <w:t>2</w:t>
      </w:r>
      <w:r w:rsidRPr="001A623A">
        <w:rPr>
          <w:rFonts w:cs="Arial"/>
          <w:sz w:val="20"/>
          <w:lang w:val="ru-RU"/>
        </w:rPr>
        <w:t>.</w:t>
      </w:r>
      <w:r>
        <w:rPr>
          <w:rFonts w:cs="Arial"/>
          <w:b/>
          <w:sz w:val="20"/>
          <w:lang w:val="ru-RU"/>
        </w:rPr>
        <w:t xml:space="preserve"> </w:t>
      </w:r>
      <w:r w:rsidRPr="001A623A">
        <w:rPr>
          <w:rFonts w:cs="Arial"/>
          <w:sz w:val="20"/>
          <w:lang w:val="ru-RU"/>
        </w:rPr>
        <w:t xml:space="preserve">Продавец вправе предоставлять Покупателю скидки на Товар и устанавливать </w:t>
      </w:r>
      <w:r w:rsidR="00CB2B3C">
        <w:rPr>
          <w:rFonts w:cs="Arial"/>
          <w:sz w:val="20"/>
          <w:lang w:val="ru-RU"/>
        </w:rPr>
        <w:t xml:space="preserve">различные </w:t>
      </w:r>
      <w:r w:rsidRPr="001A623A">
        <w:rPr>
          <w:rFonts w:cs="Arial"/>
          <w:sz w:val="20"/>
          <w:lang w:val="ru-RU"/>
        </w:rPr>
        <w:t>программ</w:t>
      </w:r>
      <w:r w:rsidR="00CB2B3C">
        <w:rPr>
          <w:rFonts w:cs="Arial"/>
          <w:sz w:val="20"/>
          <w:lang w:val="ru-RU"/>
        </w:rPr>
        <w:t>ы бонусов</w:t>
      </w:r>
      <w:r w:rsidRPr="001A623A">
        <w:rPr>
          <w:rFonts w:cs="Arial"/>
          <w:sz w:val="20"/>
          <w:lang w:val="ru-RU"/>
        </w:rPr>
        <w:t xml:space="preserve">. Виды скидок, бонусов, сроки их предоставления, порядок и условия начисления указываются </w:t>
      </w:r>
      <w:r w:rsidR="001A3658">
        <w:rPr>
          <w:rFonts w:cs="Arial"/>
          <w:sz w:val="20"/>
          <w:lang w:val="ru-RU"/>
        </w:rPr>
        <w:t>в Договоре купли-продажи продукции АО «ЧМЗ»</w:t>
      </w:r>
      <w:r w:rsidR="000B361F">
        <w:rPr>
          <w:rFonts w:cs="Arial"/>
          <w:sz w:val="20"/>
          <w:lang w:val="ru-RU"/>
        </w:rPr>
        <w:t>.</w:t>
      </w:r>
      <w:r w:rsidRPr="001A623A">
        <w:rPr>
          <w:rFonts w:cs="Arial"/>
          <w:sz w:val="20"/>
          <w:lang w:val="ru-RU"/>
        </w:rPr>
        <w:t xml:space="preserve"> </w:t>
      </w:r>
    </w:p>
    <w:p w14:paraId="3EF86A20" w14:textId="77777777" w:rsidR="002369EC" w:rsidRDefault="0021440D" w:rsidP="00054F65">
      <w:pPr>
        <w:spacing w:after="0"/>
        <w:ind w:firstLine="567"/>
        <w:jc w:val="both"/>
        <w:rPr>
          <w:rFonts w:cs="Arial"/>
          <w:sz w:val="20"/>
          <w:lang w:val="ru-RU"/>
        </w:rPr>
      </w:pPr>
      <w:r>
        <w:rPr>
          <w:rFonts w:cs="Arial"/>
          <w:sz w:val="20"/>
          <w:lang w:val="ru-RU"/>
        </w:rPr>
        <w:t>2.1</w:t>
      </w:r>
      <w:r w:rsidR="00356C76">
        <w:rPr>
          <w:rFonts w:cs="Arial"/>
          <w:sz w:val="20"/>
          <w:lang w:val="ru-RU"/>
        </w:rPr>
        <w:t>3</w:t>
      </w:r>
      <w:r>
        <w:rPr>
          <w:rFonts w:cs="Arial"/>
          <w:sz w:val="20"/>
          <w:lang w:val="ru-RU"/>
        </w:rPr>
        <w:t xml:space="preserve">. </w:t>
      </w:r>
      <w:r w:rsidRPr="002369EC">
        <w:rPr>
          <w:rFonts w:cs="Arial"/>
          <w:sz w:val="20"/>
          <w:lang w:val="ru-RU"/>
        </w:rPr>
        <w:t>П</w:t>
      </w:r>
      <w:r>
        <w:rPr>
          <w:rFonts w:cs="Arial"/>
          <w:sz w:val="20"/>
          <w:lang w:val="ru-RU"/>
        </w:rPr>
        <w:t>родавцом</w:t>
      </w:r>
      <w:r w:rsidRPr="002369EC">
        <w:rPr>
          <w:rFonts w:cs="Arial"/>
          <w:sz w:val="20"/>
          <w:lang w:val="ru-RU"/>
        </w:rPr>
        <w:t xml:space="preserve"> </w:t>
      </w:r>
      <w:r w:rsidR="00090795">
        <w:rPr>
          <w:rFonts w:cs="Arial"/>
          <w:sz w:val="20"/>
          <w:lang w:val="ru-RU"/>
        </w:rPr>
        <w:t xml:space="preserve">может </w:t>
      </w:r>
      <w:r w:rsidRPr="002369EC">
        <w:rPr>
          <w:rFonts w:cs="Arial"/>
          <w:sz w:val="20"/>
          <w:lang w:val="ru-RU"/>
        </w:rPr>
        <w:t>устанавливат</w:t>
      </w:r>
      <w:r w:rsidR="00090795">
        <w:rPr>
          <w:rFonts w:cs="Arial"/>
          <w:sz w:val="20"/>
          <w:lang w:val="ru-RU"/>
        </w:rPr>
        <w:t>ь</w:t>
      </w:r>
      <w:r w:rsidRPr="002369EC">
        <w:rPr>
          <w:rFonts w:cs="Arial"/>
          <w:sz w:val="20"/>
          <w:lang w:val="ru-RU"/>
        </w:rPr>
        <w:t xml:space="preserve">ся лимит дебиторской задолженности </w:t>
      </w:r>
      <w:r w:rsidR="0073312E">
        <w:rPr>
          <w:rFonts w:cs="Arial"/>
          <w:sz w:val="20"/>
          <w:lang w:val="ru-RU"/>
        </w:rPr>
        <w:t xml:space="preserve">по </w:t>
      </w:r>
      <w:r w:rsidRPr="002369EC">
        <w:rPr>
          <w:rFonts w:cs="Arial"/>
          <w:sz w:val="20"/>
          <w:lang w:val="ru-RU"/>
        </w:rPr>
        <w:t>Покупател</w:t>
      </w:r>
      <w:r w:rsidR="0073312E">
        <w:rPr>
          <w:rFonts w:cs="Arial"/>
          <w:sz w:val="20"/>
          <w:lang w:val="ru-RU"/>
        </w:rPr>
        <w:t>ю</w:t>
      </w:r>
      <w:r w:rsidRPr="002369EC">
        <w:rPr>
          <w:rFonts w:cs="Arial"/>
          <w:sz w:val="20"/>
          <w:lang w:val="ru-RU"/>
        </w:rPr>
        <w:t xml:space="preserve">, который </w:t>
      </w:r>
      <w:r>
        <w:rPr>
          <w:rFonts w:cs="Arial"/>
          <w:sz w:val="20"/>
          <w:lang w:val="ru-RU"/>
        </w:rPr>
        <w:t>определяется в Договоре купли-продажи продукции АО «ЧМЗ»</w:t>
      </w:r>
      <w:r w:rsidR="002E1FA9">
        <w:rPr>
          <w:rFonts w:cs="Arial"/>
          <w:sz w:val="20"/>
          <w:lang w:val="ru-RU"/>
        </w:rPr>
        <w:t xml:space="preserve"> на дату его заключения</w:t>
      </w:r>
      <w:r w:rsidRPr="002369EC">
        <w:rPr>
          <w:rFonts w:cs="Arial"/>
          <w:sz w:val="20"/>
          <w:lang w:val="ru-RU"/>
        </w:rPr>
        <w:t xml:space="preserve">. </w:t>
      </w:r>
    </w:p>
    <w:p w14:paraId="5B0C1541" w14:textId="77777777" w:rsidR="00785620" w:rsidRDefault="0021440D" w:rsidP="00785620">
      <w:pPr>
        <w:overflowPunct/>
        <w:spacing w:after="0"/>
        <w:ind w:firstLine="567"/>
        <w:jc w:val="both"/>
        <w:textAlignment w:val="auto"/>
        <w:rPr>
          <w:rFonts w:cs="Arial"/>
          <w:sz w:val="20"/>
          <w:lang w:val="ru-RU" w:eastAsia="ru-RU"/>
        </w:rPr>
      </w:pPr>
      <w:r>
        <w:rPr>
          <w:rFonts w:cs="Arial"/>
          <w:sz w:val="20"/>
          <w:lang w:val="ru-RU"/>
        </w:rPr>
        <w:t>Л</w:t>
      </w:r>
      <w:r w:rsidRPr="002369EC">
        <w:rPr>
          <w:rFonts w:cs="Arial"/>
          <w:sz w:val="20"/>
          <w:lang w:val="ru-RU"/>
        </w:rPr>
        <w:t xml:space="preserve">имит дебиторской задолженности </w:t>
      </w:r>
      <w:r w:rsidR="0073312E">
        <w:rPr>
          <w:rFonts w:cs="Arial"/>
          <w:sz w:val="20"/>
          <w:lang w:val="ru-RU"/>
        </w:rPr>
        <w:t xml:space="preserve">по </w:t>
      </w:r>
      <w:r w:rsidRPr="002369EC">
        <w:rPr>
          <w:rFonts w:cs="Arial"/>
          <w:sz w:val="20"/>
          <w:lang w:val="ru-RU"/>
        </w:rPr>
        <w:t>Покупател</w:t>
      </w:r>
      <w:r w:rsidR="0073312E">
        <w:rPr>
          <w:rFonts w:cs="Arial"/>
          <w:sz w:val="20"/>
          <w:lang w:val="ru-RU"/>
        </w:rPr>
        <w:t>ю</w:t>
      </w:r>
      <w:r w:rsidRPr="00785620">
        <w:rPr>
          <w:rFonts w:cs="Arial"/>
          <w:sz w:val="20"/>
          <w:lang w:val="ru-RU" w:eastAsia="ru-RU"/>
        </w:rPr>
        <w:t xml:space="preserve"> </w:t>
      </w:r>
      <w:r>
        <w:rPr>
          <w:rFonts w:cs="Arial"/>
          <w:sz w:val="20"/>
          <w:lang w:val="ru-RU" w:eastAsia="ru-RU"/>
        </w:rPr>
        <w:t>– это у</w:t>
      </w:r>
      <w:r w:rsidRPr="00785620">
        <w:rPr>
          <w:rFonts w:cs="Arial"/>
          <w:sz w:val="20"/>
          <w:lang w:val="ru-RU" w:eastAsia="ru-RU"/>
        </w:rPr>
        <w:t>твержденная (согласованная)</w:t>
      </w:r>
      <w:r>
        <w:rPr>
          <w:rFonts w:cs="Arial"/>
          <w:sz w:val="20"/>
          <w:lang w:val="ru-RU" w:eastAsia="ru-RU"/>
        </w:rPr>
        <w:t xml:space="preserve"> </w:t>
      </w:r>
      <w:r w:rsidRPr="00785620">
        <w:rPr>
          <w:rFonts w:cs="Arial"/>
          <w:sz w:val="20"/>
          <w:lang w:val="ru-RU" w:eastAsia="ru-RU"/>
        </w:rPr>
        <w:t>максимальная сумма пот</w:t>
      </w:r>
      <w:r>
        <w:rPr>
          <w:rFonts w:cs="Arial"/>
          <w:sz w:val="20"/>
          <w:lang w:val="ru-RU" w:eastAsia="ru-RU"/>
        </w:rPr>
        <w:t>енциальной общей задолженности Покупателя</w:t>
      </w:r>
      <w:r w:rsidRPr="00785620">
        <w:rPr>
          <w:rFonts w:cs="Arial"/>
          <w:sz w:val="20"/>
          <w:lang w:val="ru-RU" w:eastAsia="ru-RU"/>
        </w:rPr>
        <w:t>, при которой</w:t>
      </w:r>
      <w:r>
        <w:rPr>
          <w:rFonts w:cs="Arial"/>
          <w:sz w:val="20"/>
          <w:lang w:val="ru-RU" w:eastAsia="ru-RU"/>
        </w:rPr>
        <w:t xml:space="preserve"> </w:t>
      </w:r>
      <w:r w:rsidRPr="00785620">
        <w:rPr>
          <w:rFonts w:cs="Arial"/>
          <w:sz w:val="20"/>
          <w:lang w:val="ru-RU" w:eastAsia="ru-RU"/>
        </w:rPr>
        <w:t>разрешена отгрузка.</w:t>
      </w:r>
      <w:r w:rsidR="002E64B2">
        <w:rPr>
          <w:rFonts w:cs="Arial"/>
          <w:sz w:val="20"/>
          <w:lang w:val="ru-RU" w:eastAsia="ru-RU"/>
        </w:rPr>
        <w:t xml:space="preserve"> Лимит дебиторской задолженности </w:t>
      </w:r>
      <w:r w:rsidR="0073312E">
        <w:rPr>
          <w:rFonts w:cs="Arial"/>
          <w:sz w:val="20"/>
          <w:lang w:val="ru-RU" w:eastAsia="ru-RU"/>
        </w:rPr>
        <w:t xml:space="preserve">по Покупателю </w:t>
      </w:r>
      <w:r w:rsidRPr="00785620">
        <w:rPr>
          <w:rFonts w:cs="Arial"/>
          <w:sz w:val="20"/>
          <w:lang w:val="ru-RU" w:eastAsia="ru-RU"/>
        </w:rPr>
        <w:t>может состоять из суммы постоянного</w:t>
      </w:r>
      <w:r>
        <w:rPr>
          <w:rFonts w:cs="Arial"/>
          <w:sz w:val="20"/>
          <w:lang w:val="ru-RU" w:eastAsia="ru-RU"/>
        </w:rPr>
        <w:t xml:space="preserve"> </w:t>
      </w:r>
      <w:r w:rsidRPr="00785620">
        <w:rPr>
          <w:rFonts w:cs="Arial"/>
          <w:sz w:val="20"/>
          <w:lang w:val="ru-RU" w:eastAsia="ru-RU"/>
        </w:rPr>
        <w:t>кредитного лимита и временного кредитного лимита. Временный кредитный лимит</w:t>
      </w:r>
      <w:r>
        <w:rPr>
          <w:rFonts w:cs="Arial"/>
          <w:sz w:val="20"/>
          <w:lang w:val="ru-RU" w:eastAsia="ru-RU"/>
        </w:rPr>
        <w:t xml:space="preserve"> </w:t>
      </w:r>
      <w:r w:rsidRPr="00785620">
        <w:rPr>
          <w:rFonts w:cs="Arial"/>
          <w:sz w:val="20"/>
          <w:lang w:val="ru-RU" w:eastAsia="ru-RU"/>
        </w:rPr>
        <w:t>устанавливается на определённый срок на основании дополнительных гарантий</w:t>
      </w:r>
      <w:r>
        <w:rPr>
          <w:rFonts w:cs="Arial"/>
          <w:sz w:val="20"/>
          <w:lang w:val="ru-RU" w:eastAsia="ru-RU"/>
        </w:rPr>
        <w:t xml:space="preserve"> </w:t>
      </w:r>
      <w:r w:rsidRPr="00785620">
        <w:rPr>
          <w:rFonts w:cs="Arial"/>
          <w:sz w:val="20"/>
          <w:lang w:val="ru-RU" w:eastAsia="ru-RU"/>
        </w:rPr>
        <w:t>(банковская гарантия, договор страхования и т.д.) или под индивидуальную сделку.</w:t>
      </w:r>
    </w:p>
    <w:p w14:paraId="79985153" w14:textId="77777777" w:rsidR="002369EC" w:rsidRPr="002369EC" w:rsidRDefault="0021440D" w:rsidP="00054F65">
      <w:pPr>
        <w:spacing w:after="0"/>
        <w:ind w:firstLine="567"/>
        <w:jc w:val="both"/>
        <w:rPr>
          <w:rFonts w:cs="Arial"/>
          <w:sz w:val="20"/>
          <w:lang w:val="ru-RU"/>
        </w:rPr>
      </w:pPr>
      <w:r w:rsidRPr="002369EC">
        <w:rPr>
          <w:rFonts w:cs="Arial"/>
          <w:sz w:val="20"/>
          <w:lang w:val="ru-RU"/>
        </w:rPr>
        <w:t>Лимит действует до его пересмотра П</w:t>
      </w:r>
      <w:r>
        <w:rPr>
          <w:rFonts w:cs="Arial"/>
          <w:sz w:val="20"/>
          <w:lang w:val="ru-RU"/>
        </w:rPr>
        <w:t>родавцом в одностороннем порядке</w:t>
      </w:r>
      <w:r w:rsidRPr="002369EC">
        <w:rPr>
          <w:rFonts w:cs="Arial"/>
          <w:sz w:val="20"/>
          <w:lang w:val="ru-RU"/>
        </w:rPr>
        <w:t xml:space="preserve"> и доведения до сведения Покупателя нового размера Лимита. </w:t>
      </w:r>
    </w:p>
    <w:p w14:paraId="6374E0E0" w14:textId="77777777" w:rsidR="002369EC" w:rsidRPr="002369EC" w:rsidRDefault="0021440D" w:rsidP="00054F65">
      <w:pPr>
        <w:spacing w:after="0"/>
        <w:ind w:firstLine="567"/>
        <w:jc w:val="both"/>
        <w:rPr>
          <w:rFonts w:cs="Arial"/>
          <w:sz w:val="20"/>
          <w:lang w:val="ru-RU"/>
        </w:rPr>
      </w:pPr>
      <w:r w:rsidRPr="002369EC">
        <w:rPr>
          <w:rFonts w:cs="Arial"/>
          <w:sz w:val="20"/>
          <w:lang w:val="ru-RU"/>
        </w:rPr>
        <w:t xml:space="preserve">В случае, если на момент вступления в силу нового Лимита сумма дебиторской задолженности (в расчет принимается как текущая, так и просроченная дебиторская задолженность) по ранее произведенным отгрузкам превышает его размер, но при этом отсутствуют обстоятельства, указанные в п. </w:t>
      </w:r>
      <w:r w:rsidR="002F6CF6">
        <w:rPr>
          <w:rFonts w:cs="Arial"/>
          <w:sz w:val="20"/>
          <w:lang w:val="ru-RU"/>
        </w:rPr>
        <w:t>2.4</w:t>
      </w:r>
      <w:r w:rsidRPr="002369EC">
        <w:rPr>
          <w:rFonts w:cs="Arial"/>
          <w:sz w:val="20"/>
          <w:lang w:val="ru-RU"/>
        </w:rPr>
        <w:t xml:space="preserve">. </w:t>
      </w:r>
      <w:r w:rsidR="002F6CF6">
        <w:rPr>
          <w:rFonts w:cs="Arial"/>
          <w:sz w:val="20"/>
          <w:lang w:val="ru-RU"/>
        </w:rPr>
        <w:t>Общих условий</w:t>
      </w:r>
      <w:r w:rsidRPr="002369EC">
        <w:rPr>
          <w:rFonts w:cs="Arial"/>
          <w:sz w:val="20"/>
          <w:lang w:val="ru-RU"/>
        </w:rPr>
        <w:t>, дебиторская задолженность по таким отгрузкам оплачивается на условиях отсрочки (если таковая была предоставлена), а все отгрузки, производимые после установления нового Лимита в сумме, превышающей стоимость отгружаемого товара и уже имеющуюся дебиторскую задолженность П</w:t>
      </w:r>
      <w:r w:rsidR="002F6CF6" w:rsidRPr="002369EC">
        <w:rPr>
          <w:rFonts w:cs="Arial"/>
          <w:sz w:val="20"/>
          <w:lang w:val="ru-RU"/>
        </w:rPr>
        <w:t>окупателя</w:t>
      </w:r>
      <w:r w:rsidRPr="002369EC">
        <w:rPr>
          <w:rFonts w:cs="Arial"/>
          <w:sz w:val="20"/>
          <w:lang w:val="ru-RU"/>
        </w:rPr>
        <w:t xml:space="preserve"> над размером Лимита оплачиваются на условиях 100% предоплаты (не зависимо от условий </w:t>
      </w:r>
      <w:r w:rsidR="002F6CF6">
        <w:rPr>
          <w:rFonts w:cs="Arial"/>
          <w:sz w:val="20"/>
          <w:lang w:val="ru-RU"/>
        </w:rPr>
        <w:t>Д</w:t>
      </w:r>
      <w:r w:rsidRPr="002369EC">
        <w:rPr>
          <w:rFonts w:cs="Arial"/>
          <w:sz w:val="20"/>
          <w:lang w:val="ru-RU"/>
        </w:rPr>
        <w:t>оговора</w:t>
      </w:r>
      <w:r w:rsidR="002F6CF6">
        <w:rPr>
          <w:rFonts w:cs="Arial"/>
          <w:sz w:val="20"/>
          <w:lang w:val="ru-RU"/>
        </w:rPr>
        <w:t xml:space="preserve"> купли-продажи продукции АО «ЧМЗ»</w:t>
      </w:r>
      <w:r w:rsidRPr="002369EC">
        <w:rPr>
          <w:rFonts w:cs="Arial"/>
          <w:sz w:val="20"/>
          <w:lang w:val="ru-RU"/>
        </w:rPr>
        <w:t xml:space="preserve">). </w:t>
      </w:r>
    </w:p>
    <w:p w14:paraId="15E3D7CE" w14:textId="77777777" w:rsidR="002369EC" w:rsidRPr="002369EC" w:rsidRDefault="0021440D" w:rsidP="00054F65">
      <w:pPr>
        <w:spacing w:after="0"/>
        <w:ind w:firstLine="567"/>
        <w:jc w:val="both"/>
        <w:rPr>
          <w:rFonts w:cs="Arial"/>
          <w:sz w:val="20"/>
          <w:lang w:val="ru-RU"/>
        </w:rPr>
      </w:pPr>
      <w:r w:rsidRPr="002369EC">
        <w:rPr>
          <w:rFonts w:cs="Arial"/>
          <w:sz w:val="20"/>
          <w:lang w:val="ru-RU"/>
        </w:rPr>
        <w:t>Если П</w:t>
      </w:r>
      <w:r w:rsidR="002F6CF6" w:rsidRPr="002369EC">
        <w:rPr>
          <w:rFonts w:cs="Arial"/>
          <w:sz w:val="20"/>
          <w:lang w:val="ru-RU"/>
        </w:rPr>
        <w:t>окупателю</w:t>
      </w:r>
      <w:r w:rsidRPr="002369EC">
        <w:rPr>
          <w:rFonts w:cs="Arial"/>
          <w:sz w:val="20"/>
          <w:lang w:val="ru-RU"/>
        </w:rPr>
        <w:t xml:space="preserve"> согласно </w:t>
      </w:r>
      <w:r w:rsidR="002F6CF6">
        <w:rPr>
          <w:rFonts w:cs="Arial"/>
          <w:sz w:val="20"/>
          <w:lang w:val="ru-RU"/>
        </w:rPr>
        <w:t>Д</w:t>
      </w:r>
      <w:r w:rsidR="002F6CF6" w:rsidRPr="002369EC">
        <w:rPr>
          <w:rFonts w:cs="Arial"/>
          <w:sz w:val="20"/>
          <w:lang w:val="ru-RU"/>
        </w:rPr>
        <w:t>оговора</w:t>
      </w:r>
      <w:r w:rsidR="002F6CF6">
        <w:rPr>
          <w:rFonts w:cs="Arial"/>
          <w:sz w:val="20"/>
          <w:lang w:val="ru-RU"/>
        </w:rPr>
        <w:t xml:space="preserve"> купли-продажи продукции АО «ЧМЗ» п</w:t>
      </w:r>
      <w:r w:rsidRPr="002369EC">
        <w:rPr>
          <w:rFonts w:cs="Arial"/>
          <w:sz w:val="20"/>
          <w:lang w:val="ru-RU"/>
        </w:rPr>
        <w:t xml:space="preserve">редоставлена отсрочка оплаты, то такая отсрочка </w:t>
      </w:r>
      <w:r w:rsidR="00167B62">
        <w:rPr>
          <w:rFonts w:cs="Arial"/>
          <w:sz w:val="20"/>
          <w:lang w:val="ru-RU"/>
        </w:rPr>
        <w:t xml:space="preserve">может быть </w:t>
      </w:r>
      <w:r w:rsidRPr="002369EC">
        <w:rPr>
          <w:rFonts w:cs="Arial"/>
          <w:sz w:val="20"/>
          <w:lang w:val="ru-RU"/>
        </w:rPr>
        <w:t>прекращ</w:t>
      </w:r>
      <w:r w:rsidR="00167B62">
        <w:rPr>
          <w:rFonts w:cs="Arial"/>
          <w:sz w:val="20"/>
          <w:lang w:val="ru-RU"/>
        </w:rPr>
        <w:t>ена Продавцом</w:t>
      </w:r>
      <w:r w:rsidRPr="002369EC">
        <w:rPr>
          <w:rFonts w:cs="Arial"/>
          <w:sz w:val="20"/>
          <w:lang w:val="ru-RU"/>
        </w:rPr>
        <w:t xml:space="preserve"> при наступлении любого из следующих событий с момента </w:t>
      </w:r>
      <w:r w:rsidR="003D7C09">
        <w:rPr>
          <w:rFonts w:cs="Arial"/>
          <w:sz w:val="20"/>
          <w:lang w:val="ru-RU"/>
        </w:rPr>
        <w:t>у</w:t>
      </w:r>
      <w:r w:rsidRPr="002369EC">
        <w:rPr>
          <w:rFonts w:cs="Arial"/>
          <w:sz w:val="20"/>
          <w:lang w:val="ru-RU"/>
        </w:rPr>
        <w:t>ведомления П</w:t>
      </w:r>
      <w:r w:rsidR="002F6CF6">
        <w:rPr>
          <w:rFonts w:cs="Arial"/>
          <w:sz w:val="20"/>
          <w:lang w:val="ru-RU"/>
        </w:rPr>
        <w:t>родавцом</w:t>
      </w:r>
      <w:r w:rsidRPr="002369EC">
        <w:rPr>
          <w:rFonts w:cs="Arial"/>
          <w:sz w:val="20"/>
          <w:lang w:val="ru-RU"/>
        </w:rPr>
        <w:t xml:space="preserve"> П</w:t>
      </w:r>
      <w:r w:rsidR="002F6CF6" w:rsidRPr="002369EC">
        <w:rPr>
          <w:rFonts w:cs="Arial"/>
          <w:sz w:val="20"/>
          <w:lang w:val="ru-RU"/>
        </w:rPr>
        <w:t>окупателя</w:t>
      </w:r>
      <w:r w:rsidRPr="002369EC">
        <w:rPr>
          <w:rFonts w:cs="Arial"/>
          <w:sz w:val="20"/>
          <w:lang w:val="ru-RU"/>
        </w:rPr>
        <w:t xml:space="preserve"> о прекращении отсрочки:</w:t>
      </w:r>
    </w:p>
    <w:p w14:paraId="60DAB8ED" w14:textId="77777777" w:rsidR="002F6CF6" w:rsidRDefault="0021440D" w:rsidP="00054F65">
      <w:pPr>
        <w:spacing w:after="0"/>
        <w:ind w:firstLine="567"/>
        <w:jc w:val="both"/>
        <w:rPr>
          <w:rFonts w:cs="Arial"/>
          <w:sz w:val="20"/>
          <w:lang w:val="ru-RU"/>
        </w:rPr>
      </w:pPr>
      <w:r w:rsidRPr="002369EC">
        <w:rPr>
          <w:rFonts w:cs="Arial"/>
          <w:sz w:val="20"/>
          <w:lang w:val="ru-RU"/>
        </w:rPr>
        <w:t>•</w:t>
      </w:r>
      <w:r>
        <w:rPr>
          <w:rFonts w:cs="Arial"/>
          <w:sz w:val="20"/>
          <w:lang w:val="ru-RU"/>
        </w:rPr>
        <w:t xml:space="preserve"> </w:t>
      </w:r>
      <w:r w:rsidRPr="002369EC">
        <w:rPr>
          <w:rFonts w:cs="Arial"/>
          <w:sz w:val="20"/>
          <w:lang w:val="ru-RU"/>
        </w:rPr>
        <w:t xml:space="preserve">нарушения Покупателем сроков оплаты </w:t>
      </w:r>
      <w:proofErr w:type="gramStart"/>
      <w:r w:rsidRPr="002369EC">
        <w:rPr>
          <w:rFonts w:cs="Arial"/>
          <w:sz w:val="20"/>
          <w:lang w:val="ru-RU"/>
        </w:rPr>
        <w:t>за отгруженный Товар</w:t>
      </w:r>
      <w:proofErr w:type="gramEnd"/>
      <w:r>
        <w:rPr>
          <w:rFonts w:cs="Arial"/>
          <w:sz w:val="20"/>
          <w:lang w:val="ru-RU"/>
        </w:rPr>
        <w:t>;</w:t>
      </w:r>
    </w:p>
    <w:p w14:paraId="41F533B0" w14:textId="77777777" w:rsidR="002369EC" w:rsidRPr="002369EC" w:rsidRDefault="0021440D" w:rsidP="00054F65">
      <w:pPr>
        <w:spacing w:after="0"/>
        <w:ind w:firstLine="567"/>
        <w:jc w:val="both"/>
        <w:rPr>
          <w:rFonts w:cs="Arial"/>
          <w:sz w:val="20"/>
          <w:lang w:val="ru-RU"/>
        </w:rPr>
      </w:pPr>
      <w:r>
        <w:rPr>
          <w:rFonts w:cs="Arial"/>
          <w:sz w:val="20"/>
          <w:lang w:val="ru-RU"/>
        </w:rPr>
        <w:t xml:space="preserve">• </w:t>
      </w:r>
      <w:r w:rsidRPr="002369EC">
        <w:rPr>
          <w:rFonts w:cs="Arial"/>
          <w:sz w:val="20"/>
          <w:lang w:val="ru-RU"/>
        </w:rPr>
        <w:t>просрочки выполнения Покупателем денежных обязательств перед любым лицом, входящим в группу ОМК</w:t>
      </w:r>
      <w:r>
        <w:rPr>
          <w:rFonts w:cs="Arial"/>
          <w:sz w:val="20"/>
          <w:lang w:val="ru-RU"/>
        </w:rPr>
        <w:t xml:space="preserve"> (АО «ОМК»)</w:t>
      </w:r>
      <w:r w:rsidRPr="002369EC">
        <w:rPr>
          <w:rFonts w:cs="Arial"/>
          <w:sz w:val="20"/>
          <w:lang w:val="ru-RU"/>
        </w:rPr>
        <w:t xml:space="preserve">. </w:t>
      </w:r>
    </w:p>
    <w:p w14:paraId="76CCCDBC" w14:textId="77777777" w:rsidR="002369EC" w:rsidRPr="002369EC" w:rsidRDefault="0021440D" w:rsidP="00054F65">
      <w:pPr>
        <w:spacing w:after="0"/>
        <w:ind w:firstLine="567"/>
        <w:jc w:val="both"/>
        <w:rPr>
          <w:rFonts w:cs="Arial"/>
          <w:sz w:val="20"/>
          <w:lang w:val="ru-RU"/>
        </w:rPr>
      </w:pPr>
      <w:r w:rsidRPr="002369EC">
        <w:rPr>
          <w:rFonts w:cs="Arial"/>
          <w:sz w:val="20"/>
          <w:lang w:val="ru-RU"/>
        </w:rPr>
        <w:t>•</w:t>
      </w:r>
      <w:r w:rsidR="002F6CF6">
        <w:rPr>
          <w:rFonts w:cs="Arial"/>
          <w:sz w:val="20"/>
          <w:lang w:val="ru-RU"/>
        </w:rPr>
        <w:t xml:space="preserve"> </w:t>
      </w:r>
      <w:r w:rsidR="002F6CF6" w:rsidRPr="002369EC">
        <w:rPr>
          <w:rFonts w:cs="Arial"/>
          <w:sz w:val="20"/>
          <w:lang w:val="ru-RU"/>
        </w:rPr>
        <w:t>подачи заявления о признании Покупателя банкротом</w:t>
      </w:r>
      <w:r w:rsidR="002F6CF6">
        <w:rPr>
          <w:rFonts w:cs="Arial"/>
          <w:sz w:val="20"/>
          <w:lang w:val="ru-RU"/>
        </w:rPr>
        <w:t xml:space="preserve"> / </w:t>
      </w:r>
      <w:r w:rsidR="002F6CF6" w:rsidRPr="002369EC">
        <w:rPr>
          <w:rFonts w:cs="Arial"/>
          <w:sz w:val="20"/>
          <w:lang w:val="ru-RU"/>
        </w:rPr>
        <w:t xml:space="preserve">начала процесса </w:t>
      </w:r>
      <w:r w:rsidR="002F6CF6">
        <w:rPr>
          <w:rFonts w:cs="Arial"/>
          <w:sz w:val="20"/>
          <w:lang w:val="ru-RU"/>
        </w:rPr>
        <w:t xml:space="preserve">его </w:t>
      </w:r>
      <w:r w:rsidR="002F6CF6" w:rsidRPr="002369EC">
        <w:rPr>
          <w:rFonts w:cs="Arial"/>
          <w:sz w:val="20"/>
          <w:lang w:val="ru-RU"/>
        </w:rPr>
        <w:t>ликвидации;</w:t>
      </w:r>
    </w:p>
    <w:p w14:paraId="29FDAD98" w14:textId="77777777" w:rsidR="002369EC" w:rsidRPr="002369EC" w:rsidRDefault="0021440D" w:rsidP="00054F65">
      <w:pPr>
        <w:spacing w:after="0"/>
        <w:ind w:firstLine="567"/>
        <w:jc w:val="both"/>
        <w:rPr>
          <w:rFonts w:cs="Arial"/>
          <w:sz w:val="20"/>
          <w:lang w:val="ru-RU"/>
        </w:rPr>
      </w:pPr>
      <w:r>
        <w:rPr>
          <w:rFonts w:cs="Arial"/>
          <w:sz w:val="20"/>
          <w:lang w:val="ru-RU"/>
        </w:rPr>
        <w:t xml:space="preserve">• </w:t>
      </w:r>
      <w:r w:rsidRPr="002369EC">
        <w:rPr>
          <w:rFonts w:cs="Arial"/>
          <w:sz w:val="20"/>
          <w:lang w:val="ru-RU"/>
        </w:rPr>
        <w:t>подачи на поручителя заявления о признании банкротом</w:t>
      </w:r>
      <w:r>
        <w:rPr>
          <w:rFonts w:cs="Arial"/>
          <w:sz w:val="20"/>
          <w:lang w:val="ru-RU"/>
        </w:rPr>
        <w:t xml:space="preserve"> / н</w:t>
      </w:r>
      <w:r w:rsidRPr="002369EC">
        <w:rPr>
          <w:rFonts w:cs="Arial"/>
          <w:sz w:val="20"/>
          <w:lang w:val="ru-RU"/>
        </w:rPr>
        <w:t>ачало процесса</w:t>
      </w:r>
      <w:r>
        <w:rPr>
          <w:rFonts w:cs="Arial"/>
          <w:sz w:val="20"/>
          <w:lang w:val="ru-RU"/>
        </w:rPr>
        <w:t xml:space="preserve"> его ликвидации</w:t>
      </w:r>
      <w:r w:rsidRPr="002369EC">
        <w:rPr>
          <w:rFonts w:cs="Arial"/>
          <w:sz w:val="20"/>
          <w:lang w:val="ru-RU"/>
        </w:rPr>
        <w:t>.</w:t>
      </w:r>
    </w:p>
    <w:p w14:paraId="03F96349" w14:textId="77777777" w:rsidR="002369EC" w:rsidRPr="002369EC" w:rsidRDefault="0021440D" w:rsidP="00054F65">
      <w:pPr>
        <w:spacing w:after="0"/>
        <w:ind w:firstLine="567"/>
        <w:jc w:val="both"/>
        <w:rPr>
          <w:rFonts w:cs="Arial"/>
          <w:sz w:val="20"/>
          <w:lang w:val="ru-RU"/>
        </w:rPr>
      </w:pPr>
      <w:r w:rsidRPr="002369EC">
        <w:rPr>
          <w:rFonts w:cs="Arial"/>
          <w:sz w:val="20"/>
          <w:lang w:val="ru-RU"/>
        </w:rPr>
        <w:t>В случае наступления вышеуказанных обстоятельств П</w:t>
      </w:r>
      <w:r w:rsidR="003D7C09" w:rsidRPr="002369EC">
        <w:rPr>
          <w:rFonts w:cs="Arial"/>
          <w:sz w:val="20"/>
          <w:lang w:val="ru-RU"/>
        </w:rPr>
        <w:t>окупатель</w:t>
      </w:r>
      <w:r w:rsidR="00167B62">
        <w:rPr>
          <w:rFonts w:cs="Arial"/>
          <w:sz w:val="20"/>
          <w:lang w:val="ru-RU"/>
        </w:rPr>
        <w:t xml:space="preserve"> по</w:t>
      </w:r>
      <w:r w:rsidR="00090795">
        <w:rPr>
          <w:rFonts w:cs="Arial"/>
          <w:sz w:val="20"/>
          <w:lang w:val="ru-RU"/>
        </w:rPr>
        <w:t xml:space="preserve"> письменному </w:t>
      </w:r>
      <w:r w:rsidR="00167B62">
        <w:rPr>
          <w:rFonts w:cs="Arial"/>
          <w:sz w:val="20"/>
          <w:lang w:val="ru-RU"/>
        </w:rPr>
        <w:t>требованию Продавца</w:t>
      </w:r>
      <w:r w:rsidRPr="002369EC">
        <w:rPr>
          <w:rFonts w:cs="Arial"/>
          <w:sz w:val="20"/>
          <w:lang w:val="ru-RU"/>
        </w:rPr>
        <w:t xml:space="preserve"> обязан в течение </w:t>
      </w:r>
      <w:r w:rsidR="006226A2">
        <w:rPr>
          <w:rFonts w:cs="Arial"/>
          <w:sz w:val="20"/>
          <w:lang w:val="ru-RU"/>
        </w:rPr>
        <w:t>5</w:t>
      </w:r>
      <w:r w:rsidRPr="002369EC">
        <w:rPr>
          <w:rFonts w:cs="Arial"/>
          <w:sz w:val="20"/>
          <w:lang w:val="ru-RU"/>
        </w:rPr>
        <w:t xml:space="preserve"> </w:t>
      </w:r>
      <w:r w:rsidR="006226A2">
        <w:rPr>
          <w:rFonts w:cs="Arial"/>
          <w:sz w:val="20"/>
          <w:lang w:val="ru-RU"/>
        </w:rPr>
        <w:t>календарных</w:t>
      </w:r>
      <w:r w:rsidRPr="002369EC">
        <w:rPr>
          <w:rFonts w:cs="Arial"/>
          <w:sz w:val="20"/>
          <w:lang w:val="ru-RU"/>
        </w:rPr>
        <w:t xml:space="preserve"> дней с даты получения уведомления </w:t>
      </w:r>
      <w:r w:rsidR="003D7C09">
        <w:rPr>
          <w:rFonts w:cs="Arial"/>
          <w:sz w:val="20"/>
          <w:lang w:val="ru-RU"/>
        </w:rPr>
        <w:t xml:space="preserve">Продавца </w:t>
      </w:r>
      <w:r w:rsidRPr="002369EC">
        <w:rPr>
          <w:rFonts w:cs="Arial"/>
          <w:sz w:val="20"/>
          <w:lang w:val="ru-RU"/>
        </w:rPr>
        <w:t xml:space="preserve">произвести оплату всех сумм по уже отгруженным Товарам, на которые ранее распространялась отсрочка. </w:t>
      </w:r>
    </w:p>
    <w:p w14:paraId="11628A70" w14:textId="77777777" w:rsidR="001A623A" w:rsidRPr="002369EC" w:rsidRDefault="0021440D" w:rsidP="002E1FA9">
      <w:pPr>
        <w:tabs>
          <w:tab w:val="left" w:pos="851"/>
        </w:tabs>
        <w:spacing w:after="0"/>
        <w:ind w:firstLine="567"/>
        <w:contextualSpacing/>
        <w:jc w:val="both"/>
        <w:rPr>
          <w:rFonts w:cs="Arial"/>
          <w:color w:val="FF0000"/>
          <w:sz w:val="20"/>
          <w:lang w:val="ru-RU"/>
        </w:rPr>
      </w:pPr>
      <w:r>
        <w:rPr>
          <w:rFonts w:cs="Arial"/>
          <w:sz w:val="20"/>
          <w:lang w:val="ru-RU"/>
        </w:rPr>
        <w:t>2.1</w:t>
      </w:r>
      <w:r w:rsidR="00356C76">
        <w:rPr>
          <w:rFonts w:cs="Arial"/>
          <w:sz w:val="20"/>
          <w:lang w:val="ru-RU"/>
        </w:rPr>
        <w:t>4</w:t>
      </w:r>
      <w:r w:rsidR="001A3658" w:rsidRPr="001A3658">
        <w:rPr>
          <w:rFonts w:cs="Arial"/>
          <w:sz w:val="20"/>
          <w:lang w:val="ru-RU"/>
        </w:rPr>
        <w:t>.</w:t>
      </w:r>
      <w:r w:rsidRPr="001A623A">
        <w:rPr>
          <w:rFonts w:cs="Arial"/>
          <w:sz w:val="20"/>
          <w:lang w:val="ru-RU"/>
        </w:rPr>
        <w:t xml:space="preserve"> </w:t>
      </w:r>
      <w:r w:rsidR="002E1FA9" w:rsidRPr="00C96D68">
        <w:rPr>
          <w:rFonts w:cs="Arial"/>
          <w:sz w:val="20"/>
          <w:lang w:val="ru-RU"/>
        </w:rPr>
        <w:t>По окончанию календарного года, а также по мере необходимости (по инициативе любой из Сторон) Стороны подписывают акт сверки взаимных расчетов (далее – «Акт сверки»). Сторона, получившая Акт сверки, обязана подписать и направить его Стороне-инициатору электронной почтой в течение 5 (Пяти) рабочих дней с момента получения с одновременным направлением подписанного оригинала заказным письмом по почте, либо в этот же срок представить возражения по Акту сверки. 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0C65B6E5" w14:textId="77777777" w:rsidR="00FD57A6" w:rsidRPr="00FD57A6" w:rsidRDefault="0021440D" w:rsidP="00054F65">
      <w:pPr>
        <w:ind w:firstLine="567"/>
        <w:jc w:val="both"/>
        <w:rPr>
          <w:rFonts w:cs="Arial"/>
          <w:snapToGrid w:val="0"/>
          <w:sz w:val="22"/>
          <w:szCs w:val="22"/>
          <w:lang w:val="ru-RU"/>
        </w:rPr>
      </w:pPr>
      <w:r w:rsidRPr="00FD57A6">
        <w:rPr>
          <w:rFonts w:cs="Arial"/>
          <w:snapToGrid w:val="0"/>
          <w:sz w:val="22"/>
          <w:szCs w:val="22"/>
          <w:lang w:val="ru-RU"/>
        </w:rPr>
        <w:t xml:space="preserve"> </w:t>
      </w:r>
    </w:p>
    <w:p w14:paraId="35261841" w14:textId="77777777" w:rsidR="008530DE" w:rsidRPr="00802B25" w:rsidRDefault="0021440D" w:rsidP="00054F65">
      <w:pPr>
        <w:pStyle w:val="2"/>
        <w:numPr>
          <w:ilvl w:val="0"/>
          <w:numId w:val="0"/>
        </w:numPr>
        <w:spacing w:before="0" w:after="120"/>
        <w:ind w:firstLine="567"/>
        <w:jc w:val="center"/>
        <w:rPr>
          <w:rFonts w:cs="Arial"/>
          <w:sz w:val="20"/>
          <w:lang w:val="ru-RU"/>
        </w:rPr>
      </w:pPr>
      <w:r>
        <w:rPr>
          <w:rFonts w:cs="Arial"/>
          <w:sz w:val="20"/>
          <w:lang w:val="ru-RU"/>
        </w:rPr>
        <w:t xml:space="preserve">3. </w:t>
      </w:r>
      <w:r w:rsidRPr="00802B25">
        <w:rPr>
          <w:rFonts w:cs="Arial"/>
          <w:sz w:val="20"/>
          <w:lang w:val="ru-RU"/>
        </w:rPr>
        <w:t>КАЧЕСТВО</w:t>
      </w:r>
      <w:r>
        <w:rPr>
          <w:rFonts w:cs="Arial"/>
          <w:sz w:val="20"/>
          <w:lang w:val="ru-RU"/>
        </w:rPr>
        <w:t xml:space="preserve"> </w:t>
      </w:r>
      <w:r w:rsidRPr="00802B25">
        <w:rPr>
          <w:rFonts w:cs="Arial"/>
          <w:sz w:val="20"/>
          <w:lang w:val="ru-RU"/>
        </w:rPr>
        <w:t>ТОВАРА</w:t>
      </w:r>
    </w:p>
    <w:p w14:paraId="117D3DC6" w14:textId="77777777" w:rsidR="008530DE" w:rsidRDefault="0021440D" w:rsidP="00054F65">
      <w:pPr>
        <w:tabs>
          <w:tab w:val="left" w:pos="1276"/>
        </w:tabs>
        <w:ind w:firstLine="567"/>
        <w:jc w:val="both"/>
        <w:rPr>
          <w:rFonts w:cs="Arial"/>
          <w:sz w:val="20"/>
          <w:lang w:val="ru-RU"/>
        </w:rPr>
      </w:pPr>
      <w:r w:rsidRPr="004651D1">
        <w:rPr>
          <w:rFonts w:cs="Arial"/>
          <w:sz w:val="20"/>
          <w:lang w:val="ru-RU"/>
        </w:rPr>
        <w:t>3.1</w:t>
      </w:r>
      <w:r>
        <w:rPr>
          <w:rFonts w:cs="Arial"/>
          <w:sz w:val="20"/>
          <w:lang w:val="ru-RU"/>
        </w:rPr>
        <w:t>.</w:t>
      </w:r>
      <w:r w:rsidRPr="004651D1">
        <w:rPr>
          <w:rFonts w:cs="Arial"/>
          <w:sz w:val="20"/>
          <w:lang w:val="ru-RU"/>
        </w:rPr>
        <w:t xml:space="preserve"> Качество Товара </w:t>
      </w:r>
      <w:r w:rsidR="002E1FA9">
        <w:rPr>
          <w:rFonts w:cs="Arial"/>
          <w:sz w:val="20"/>
          <w:lang w:val="ru-RU"/>
        </w:rPr>
        <w:t xml:space="preserve">соответствует ГОСТам, </w:t>
      </w:r>
      <w:r w:rsidRPr="004651D1">
        <w:rPr>
          <w:rFonts w:cs="Arial"/>
          <w:sz w:val="20"/>
          <w:lang w:val="ru-RU"/>
        </w:rPr>
        <w:t>подтвержда</w:t>
      </w:r>
      <w:r w:rsidR="006555BC">
        <w:rPr>
          <w:rFonts w:cs="Arial"/>
          <w:sz w:val="20"/>
          <w:lang w:val="ru-RU"/>
        </w:rPr>
        <w:t>е</w:t>
      </w:r>
      <w:r w:rsidRPr="004651D1">
        <w:rPr>
          <w:rFonts w:cs="Arial"/>
          <w:sz w:val="20"/>
          <w:lang w:val="ru-RU"/>
        </w:rPr>
        <w:t>тся сертификатом (удостоверением) качества.</w:t>
      </w:r>
    </w:p>
    <w:p w14:paraId="0CB78556" w14:textId="77777777" w:rsidR="00F073F0" w:rsidRPr="004651D1" w:rsidRDefault="00F073F0" w:rsidP="00054F65">
      <w:pPr>
        <w:tabs>
          <w:tab w:val="left" w:pos="1276"/>
        </w:tabs>
        <w:ind w:firstLine="567"/>
        <w:jc w:val="both"/>
        <w:rPr>
          <w:rFonts w:cs="Arial"/>
          <w:sz w:val="20"/>
          <w:lang w:val="ru-RU"/>
        </w:rPr>
      </w:pPr>
    </w:p>
    <w:p w14:paraId="7782F4C1" w14:textId="77777777" w:rsidR="004651D1" w:rsidRDefault="0021440D" w:rsidP="00054F65">
      <w:pPr>
        <w:tabs>
          <w:tab w:val="left" w:pos="1276"/>
        </w:tabs>
        <w:spacing w:after="0"/>
        <w:ind w:firstLine="567"/>
        <w:jc w:val="center"/>
        <w:rPr>
          <w:rFonts w:cs="Arial"/>
          <w:b/>
          <w:sz w:val="20"/>
          <w:lang w:val="ru-RU"/>
        </w:rPr>
      </w:pPr>
      <w:r>
        <w:rPr>
          <w:rFonts w:cs="Arial"/>
          <w:b/>
          <w:sz w:val="20"/>
          <w:lang w:val="ru-RU"/>
        </w:rPr>
        <w:t>4. СРОКИ И УСЛОВИЯ П</w:t>
      </w:r>
      <w:r w:rsidR="002E1FA9">
        <w:rPr>
          <w:rFonts w:cs="Arial"/>
          <w:b/>
          <w:sz w:val="20"/>
          <w:lang w:val="ru-RU"/>
        </w:rPr>
        <w:t>ЕРЕДАЧИ ТОВАРА</w:t>
      </w:r>
    </w:p>
    <w:p w14:paraId="75F47903" w14:textId="77777777" w:rsidR="00680138" w:rsidRDefault="00680138" w:rsidP="00054F65">
      <w:pPr>
        <w:tabs>
          <w:tab w:val="left" w:pos="1276"/>
        </w:tabs>
        <w:spacing w:after="0"/>
        <w:ind w:firstLine="567"/>
        <w:jc w:val="center"/>
        <w:rPr>
          <w:rFonts w:cs="Arial"/>
          <w:b/>
          <w:sz w:val="20"/>
          <w:lang w:val="ru-RU"/>
        </w:rPr>
      </w:pPr>
    </w:p>
    <w:p w14:paraId="3ED34D52" w14:textId="77777777" w:rsidR="004D4A76" w:rsidRPr="00680138" w:rsidRDefault="0021440D" w:rsidP="00054F65">
      <w:pPr>
        <w:spacing w:after="0"/>
        <w:ind w:firstLine="567"/>
        <w:jc w:val="both"/>
        <w:rPr>
          <w:rFonts w:cs="Arial"/>
          <w:sz w:val="20"/>
          <w:lang w:val="ru-RU"/>
        </w:rPr>
      </w:pPr>
      <w:r w:rsidRPr="00680138">
        <w:rPr>
          <w:rFonts w:cs="Arial"/>
          <w:bCs/>
          <w:sz w:val="20"/>
          <w:lang w:val="ru-RU"/>
        </w:rPr>
        <w:t>4.1.</w:t>
      </w:r>
      <w:r w:rsidRPr="00680138">
        <w:rPr>
          <w:rFonts w:cs="Arial"/>
          <w:sz w:val="20"/>
          <w:lang w:val="ru-RU"/>
        </w:rPr>
        <w:t xml:space="preserve"> П</w:t>
      </w:r>
      <w:r w:rsidR="002E1FA9">
        <w:rPr>
          <w:rFonts w:cs="Arial"/>
          <w:sz w:val="20"/>
          <w:lang w:val="ru-RU"/>
        </w:rPr>
        <w:t>ередач</w:t>
      </w:r>
      <w:r w:rsidRPr="00680138">
        <w:rPr>
          <w:rFonts w:cs="Arial"/>
          <w:sz w:val="20"/>
          <w:lang w:val="ru-RU"/>
        </w:rPr>
        <w:t xml:space="preserve">а </w:t>
      </w:r>
      <w:r w:rsidR="002E1FA9">
        <w:rPr>
          <w:rFonts w:cs="Arial"/>
          <w:sz w:val="20"/>
          <w:lang w:val="ru-RU"/>
        </w:rPr>
        <w:t xml:space="preserve">Покупателю </w:t>
      </w:r>
      <w:r w:rsidRPr="00680138">
        <w:rPr>
          <w:rFonts w:cs="Arial"/>
          <w:sz w:val="20"/>
          <w:lang w:val="ru-RU"/>
        </w:rPr>
        <w:t>Товара производится</w:t>
      </w:r>
      <w:r w:rsidR="002E1FA9" w:rsidRPr="002E1FA9">
        <w:rPr>
          <w:rFonts w:cs="Arial"/>
          <w:sz w:val="20"/>
          <w:lang w:val="ru-RU"/>
        </w:rPr>
        <w:t xml:space="preserve"> </w:t>
      </w:r>
      <w:r w:rsidR="002E1FA9" w:rsidRPr="00680138">
        <w:rPr>
          <w:rFonts w:cs="Arial"/>
          <w:sz w:val="20"/>
          <w:lang w:val="ru-RU"/>
        </w:rPr>
        <w:t>Самовывозом со склада П</w:t>
      </w:r>
      <w:r w:rsidR="002E1FA9">
        <w:rPr>
          <w:rFonts w:cs="Arial"/>
          <w:sz w:val="20"/>
          <w:lang w:val="ru-RU"/>
        </w:rPr>
        <w:t>родавца</w:t>
      </w:r>
      <w:r w:rsidR="002E1FA9" w:rsidRPr="00680138">
        <w:rPr>
          <w:rFonts w:cs="Arial"/>
          <w:sz w:val="20"/>
          <w:lang w:val="ru-RU"/>
        </w:rPr>
        <w:t xml:space="preserve"> или автомобильным транспортом П</w:t>
      </w:r>
      <w:r w:rsidR="002E1FA9">
        <w:rPr>
          <w:rFonts w:cs="Arial"/>
          <w:sz w:val="20"/>
          <w:lang w:val="ru-RU"/>
        </w:rPr>
        <w:t>родавца. Конкретный с</w:t>
      </w:r>
      <w:r>
        <w:rPr>
          <w:rFonts w:cs="Arial"/>
          <w:sz w:val="20"/>
          <w:lang w:val="ru-RU"/>
        </w:rPr>
        <w:t>пособ</w:t>
      </w:r>
      <w:r w:rsidR="002E1FA9">
        <w:rPr>
          <w:rFonts w:cs="Arial"/>
          <w:sz w:val="20"/>
          <w:lang w:val="ru-RU"/>
        </w:rPr>
        <w:t xml:space="preserve"> доставки, а также срок передачи Товара согласовывается сторонами в Заявках. </w:t>
      </w:r>
      <w:r w:rsidRPr="00680138">
        <w:rPr>
          <w:rFonts w:cs="Arial"/>
          <w:sz w:val="20"/>
          <w:lang w:val="ru-RU"/>
        </w:rPr>
        <w:t xml:space="preserve"> </w:t>
      </w:r>
    </w:p>
    <w:p w14:paraId="4B4A058D" w14:textId="77777777" w:rsidR="004D4A76" w:rsidRPr="00884A52" w:rsidRDefault="0021440D" w:rsidP="00ED290C">
      <w:pPr>
        <w:spacing w:after="0"/>
        <w:ind w:firstLine="567"/>
        <w:jc w:val="both"/>
        <w:rPr>
          <w:rFonts w:cs="Arial"/>
          <w:i/>
          <w:color w:val="000000"/>
          <w:sz w:val="20"/>
          <w:lang w:val="ru-RU"/>
        </w:rPr>
      </w:pPr>
      <w:r w:rsidRPr="00680138">
        <w:rPr>
          <w:rFonts w:cs="Arial"/>
          <w:bCs/>
          <w:sz w:val="20"/>
          <w:lang w:val="ru-RU"/>
        </w:rPr>
        <w:t>4.2.</w:t>
      </w:r>
      <w:r w:rsidRPr="00680138">
        <w:rPr>
          <w:rFonts w:cs="Arial"/>
          <w:sz w:val="20"/>
          <w:lang w:val="ru-RU"/>
        </w:rPr>
        <w:t xml:space="preserve"> </w:t>
      </w:r>
      <w:r w:rsidRPr="00884A52">
        <w:rPr>
          <w:rFonts w:cs="Arial"/>
          <w:color w:val="000000"/>
          <w:sz w:val="20"/>
          <w:lang w:val="ru-RU"/>
        </w:rPr>
        <w:t xml:space="preserve">При </w:t>
      </w:r>
      <w:r w:rsidR="002E1FA9">
        <w:rPr>
          <w:rFonts w:cs="Arial"/>
          <w:color w:val="000000"/>
          <w:sz w:val="20"/>
          <w:lang w:val="ru-RU"/>
        </w:rPr>
        <w:t>передаче</w:t>
      </w:r>
      <w:r w:rsidRPr="00884A52">
        <w:rPr>
          <w:rFonts w:cs="Arial"/>
          <w:color w:val="000000"/>
          <w:sz w:val="20"/>
          <w:lang w:val="ru-RU"/>
        </w:rPr>
        <w:t xml:space="preserve"> </w:t>
      </w:r>
      <w:r w:rsidR="002E1FA9">
        <w:rPr>
          <w:rFonts w:cs="Arial"/>
          <w:color w:val="000000"/>
          <w:sz w:val="20"/>
          <w:lang w:val="ru-RU"/>
        </w:rPr>
        <w:t>Т</w:t>
      </w:r>
      <w:r w:rsidRPr="00884A52">
        <w:rPr>
          <w:rFonts w:cs="Arial"/>
          <w:color w:val="000000"/>
          <w:sz w:val="20"/>
          <w:lang w:val="ru-RU"/>
        </w:rPr>
        <w:t xml:space="preserve">овара на условиях «самовывоз» обязательства по </w:t>
      </w:r>
      <w:r w:rsidR="00393FD6">
        <w:rPr>
          <w:rFonts w:cs="Arial"/>
          <w:color w:val="000000"/>
          <w:sz w:val="20"/>
          <w:lang w:val="ru-RU"/>
        </w:rPr>
        <w:t>передаче</w:t>
      </w:r>
      <w:r w:rsidRPr="00884A52">
        <w:rPr>
          <w:rFonts w:cs="Arial"/>
          <w:color w:val="000000"/>
          <w:sz w:val="20"/>
          <w:lang w:val="ru-RU"/>
        </w:rPr>
        <w:t xml:space="preserve"> считаются выполненными с момента передачи товара </w:t>
      </w:r>
      <w:r w:rsidR="006555BC" w:rsidRPr="006555BC">
        <w:rPr>
          <w:rFonts w:cs="Arial"/>
          <w:sz w:val="20"/>
          <w:lang w:val="ru-RU"/>
        </w:rPr>
        <w:t>Покупателю</w:t>
      </w:r>
      <w:r w:rsidRPr="006555BC">
        <w:rPr>
          <w:rFonts w:cs="Arial"/>
          <w:sz w:val="20"/>
          <w:lang w:val="ru-RU"/>
        </w:rPr>
        <w:t xml:space="preserve"> </w:t>
      </w:r>
      <w:r w:rsidRPr="00884A52">
        <w:rPr>
          <w:rFonts w:cs="Arial"/>
          <w:color w:val="000000"/>
          <w:sz w:val="20"/>
          <w:lang w:val="ru-RU"/>
        </w:rPr>
        <w:t xml:space="preserve">(Грузополучателю) в месте нахождения товара и </w:t>
      </w:r>
      <w:r w:rsidRPr="00884A52">
        <w:rPr>
          <w:rFonts w:cs="Arial"/>
          <w:sz w:val="20"/>
          <w:lang w:val="ru-RU"/>
        </w:rPr>
        <w:t>определяются по дате передачи товара Продавцом Грузополучателю, указанной в накладной (ТТН или ТН)</w:t>
      </w:r>
      <w:r w:rsidRPr="00884A52">
        <w:rPr>
          <w:rFonts w:cs="Arial"/>
          <w:color w:val="000000"/>
          <w:sz w:val="20"/>
          <w:lang w:val="ru-RU"/>
        </w:rPr>
        <w:t>.</w:t>
      </w:r>
    </w:p>
    <w:p w14:paraId="71C3C5FD" w14:textId="77777777" w:rsidR="004D4A76" w:rsidRDefault="0021440D" w:rsidP="00ED290C">
      <w:pPr>
        <w:pStyle w:val="ad"/>
        <w:spacing w:after="0"/>
        <w:ind w:firstLine="567"/>
        <w:jc w:val="both"/>
        <w:rPr>
          <w:rFonts w:cs="Arial"/>
          <w:i w:val="0"/>
          <w:color w:val="000000"/>
          <w:sz w:val="20"/>
        </w:rPr>
      </w:pPr>
      <w:r w:rsidRPr="00680138">
        <w:rPr>
          <w:rFonts w:cs="Arial"/>
          <w:i w:val="0"/>
          <w:color w:val="000000"/>
          <w:sz w:val="20"/>
        </w:rPr>
        <w:t>Покупатель (Гр</w:t>
      </w:r>
      <w:r w:rsidR="00023A5B">
        <w:rPr>
          <w:rFonts w:cs="Arial"/>
          <w:i w:val="0"/>
          <w:color w:val="000000"/>
          <w:sz w:val="20"/>
        </w:rPr>
        <w:t>узополучатель) обязан получить Т</w:t>
      </w:r>
      <w:r w:rsidRPr="00680138">
        <w:rPr>
          <w:rFonts w:cs="Arial"/>
          <w:i w:val="0"/>
          <w:color w:val="000000"/>
          <w:sz w:val="20"/>
        </w:rPr>
        <w:t xml:space="preserve">овар в сроки, указанные </w:t>
      </w:r>
      <w:r>
        <w:rPr>
          <w:rFonts w:cs="Arial"/>
          <w:i w:val="0"/>
          <w:color w:val="000000"/>
          <w:sz w:val="20"/>
        </w:rPr>
        <w:t>в Заявке.</w:t>
      </w:r>
      <w:r w:rsidRPr="00680138">
        <w:rPr>
          <w:rFonts w:cs="Arial"/>
          <w:i w:val="0"/>
          <w:color w:val="000000"/>
          <w:sz w:val="20"/>
        </w:rPr>
        <w:t xml:space="preserve"> При </w:t>
      </w:r>
      <w:proofErr w:type="spellStart"/>
      <w:r w:rsidRPr="00680138">
        <w:rPr>
          <w:rFonts w:cs="Arial"/>
          <w:i w:val="0"/>
          <w:color w:val="000000"/>
          <w:sz w:val="20"/>
        </w:rPr>
        <w:t>невыб</w:t>
      </w:r>
      <w:r>
        <w:rPr>
          <w:rFonts w:cs="Arial"/>
          <w:i w:val="0"/>
          <w:color w:val="000000"/>
          <w:sz w:val="20"/>
        </w:rPr>
        <w:t>орке</w:t>
      </w:r>
      <w:proofErr w:type="spellEnd"/>
      <w:r>
        <w:rPr>
          <w:rFonts w:cs="Arial"/>
          <w:i w:val="0"/>
          <w:color w:val="000000"/>
          <w:sz w:val="20"/>
        </w:rPr>
        <w:t xml:space="preserve"> товара в указанный срок, Продавец</w:t>
      </w:r>
      <w:r w:rsidRPr="00680138">
        <w:rPr>
          <w:rFonts w:cs="Arial"/>
          <w:i w:val="0"/>
          <w:color w:val="000000"/>
          <w:sz w:val="20"/>
        </w:rPr>
        <w:t xml:space="preserve"> ответственности за </w:t>
      </w:r>
      <w:proofErr w:type="spellStart"/>
      <w:r w:rsidRPr="00680138">
        <w:rPr>
          <w:rFonts w:cs="Arial"/>
          <w:i w:val="0"/>
          <w:color w:val="000000"/>
          <w:sz w:val="20"/>
        </w:rPr>
        <w:t>непоставку</w:t>
      </w:r>
      <w:proofErr w:type="spellEnd"/>
      <w:r w:rsidRPr="00680138">
        <w:rPr>
          <w:rFonts w:cs="Arial"/>
          <w:i w:val="0"/>
          <w:color w:val="000000"/>
          <w:sz w:val="20"/>
        </w:rPr>
        <w:t xml:space="preserve"> не несет.</w:t>
      </w:r>
    </w:p>
    <w:p w14:paraId="7E8F7DF5" w14:textId="77777777" w:rsidR="00ED290C" w:rsidRDefault="0021440D" w:rsidP="00ED290C">
      <w:pPr>
        <w:spacing w:after="0"/>
        <w:ind w:firstLine="567"/>
        <w:jc w:val="both"/>
        <w:rPr>
          <w:rFonts w:cs="Arial"/>
          <w:sz w:val="20"/>
          <w:lang w:val="ru-RU"/>
        </w:rPr>
      </w:pPr>
      <w:r w:rsidRPr="00393FD6">
        <w:rPr>
          <w:rFonts w:cs="Arial"/>
          <w:color w:val="000000"/>
          <w:sz w:val="20"/>
          <w:lang w:val="ru-RU"/>
        </w:rPr>
        <w:t>При передаче Товара</w:t>
      </w:r>
      <w:r w:rsidR="00393FD6" w:rsidRPr="00393FD6">
        <w:rPr>
          <w:rFonts w:cs="Arial"/>
          <w:color w:val="000000"/>
          <w:sz w:val="20"/>
          <w:lang w:val="ru-RU"/>
        </w:rPr>
        <w:t xml:space="preserve"> автомобильным транспортом </w:t>
      </w:r>
      <w:r w:rsidR="00443D43">
        <w:rPr>
          <w:rFonts w:cs="Arial"/>
          <w:color w:val="000000"/>
          <w:sz w:val="20"/>
          <w:lang w:val="ru-RU"/>
        </w:rPr>
        <w:t xml:space="preserve">Продавца </w:t>
      </w:r>
      <w:r w:rsidR="00393FD6">
        <w:rPr>
          <w:rFonts w:cs="Arial"/>
          <w:color w:val="000000"/>
          <w:sz w:val="20"/>
          <w:lang w:val="ru-RU"/>
        </w:rPr>
        <w:t xml:space="preserve">обязательства по передаче </w:t>
      </w:r>
      <w:r w:rsidR="00393FD6">
        <w:rPr>
          <w:rFonts w:cs="Arial"/>
          <w:sz w:val="20"/>
          <w:lang w:val="ru-RU"/>
        </w:rPr>
        <w:t>считаются выполненными</w:t>
      </w:r>
      <w:r w:rsidR="00393FD6" w:rsidRPr="00393FD6">
        <w:rPr>
          <w:rFonts w:cs="Arial"/>
          <w:sz w:val="20"/>
          <w:lang w:val="ru-RU"/>
        </w:rPr>
        <w:t xml:space="preserve"> </w:t>
      </w:r>
      <w:r>
        <w:rPr>
          <w:rFonts w:cs="Arial"/>
          <w:sz w:val="20"/>
          <w:lang w:val="ru-RU"/>
        </w:rPr>
        <w:t>с момента</w:t>
      </w:r>
      <w:r w:rsidR="00393FD6" w:rsidRPr="00393FD6">
        <w:rPr>
          <w:rFonts w:cs="Arial"/>
          <w:sz w:val="20"/>
          <w:lang w:val="ru-RU"/>
        </w:rPr>
        <w:t xml:space="preserve"> передачи Товара Покупателю или</w:t>
      </w:r>
      <w:r w:rsidR="00393FD6" w:rsidRPr="00393FD6">
        <w:rPr>
          <w:rFonts w:cs="Arial"/>
          <w:sz w:val="20"/>
        </w:rPr>
        <w:t> </w:t>
      </w:r>
      <w:r w:rsidR="00393FD6" w:rsidRPr="00393FD6">
        <w:rPr>
          <w:rFonts w:cs="Arial"/>
          <w:sz w:val="20"/>
          <w:lang w:val="ru-RU"/>
        </w:rPr>
        <w:t xml:space="preserve">уполномоченному им </w:t>
      </w:r>
      <w:r w:rsidR="00443D43">
        <w:rPr>
          <w:rFonts w:cs="Arial"/>
          <w:sz w:val="20"/>
          <w:lang w:val="ru-RU"/>
        </w:rPr>
        <w:t>лицу</w:t>
      </w:r>
      <w:r w:rsidR="00393FD6" w:rsidRPr="00393FD6">
        <w:rPr>
          <w:rFonts w:cs="Arial"/>
          <w:sz w:val="20"/>
          <w:lang w:val="ru-RU"/>
        </w:rPr>
        <w:t xml:space="preserve"> </w:t>
      </w:r>
      <w:r w:rsidR="00D079A4">
        <w:rPr>
          <w:rFonts w:cs="Arial"/>
          <w:sz w:val="20"/>
          <w:lang w:val="ru-RU"/>
        </w:rPr>
        <w:t xml:space="preserve">и определяются по дате передаче, указанной в </w:t>
      </w:r>
      <w:r>
        <w:rPr>
          <w:rFonts w:cs="Arial"/>
          <w:sz w:val="20"/>
          <w:lang w:val="ru-RU"/>
        </w:rPr>
        <w:t>накладной</w:t>
      </w:r>
      <w:r w:rsidR="00D079A4">
        <w:rPr>
          <w:rFonts w:cs="Arial"/>
          <w:sz w:val="20"/>
          <w:lang w:val="ru-RU"/>
        </w:rPr>
        <w:t xml:space="preserve"> (ТТН или ТН) или УПД</w:t>
      </w:r>
      <w:r>
        <w:rPr>
          <w:rFonts w:cs="Arial"/>
          <w:sz w:val="20"/>
          <w:lang w:val="ru-RU"/>
        </w:rPr>
        <w:t>.</w:t>
      </w:r>
    </w:p>
    <w:p w14:paraId="61E0145E" w14:textId="77777777" w:rsidR="004D4A76" w:rsidRPr="00ED290C" w:rsidRDefault="0021440D" w:rsidP="00ED290C">
      <w:pPr>
        <w:spacing w:after="0"/>
        <w:ind w:firstLine="567"/>
        <w:jc w:val="both"/>
        <w:rPr>
          <w:rFonts w:cs="Arial"/>
          <w:i/>
          <w:color w:val="000000"/>
          <w:sz w:val="20"/>
          <w:lang w:val="ru-RU"/>
        </w:rPr>
      </w:pPr>
      <w:r w:rsidRPr="00ED290C">
        <w:rPr>
          <w:rFonts w:cs="Arial"/>
          <w:color w:val="000000"/>
          <w:sz w:val="20"/>
          <w:lang w:val="ru-RU"/>
        </w:rPr>
        <w:t>4.3. Право собственности, а равно риск случайной гибели переходят от Продавца к Покупателю с момента передачи Товара первому перевозчику, при самовывозе или доставки собственным транспортом Продавца - с момента передачи Товара Покупателю (Грузополучателю).</w:t>
      </w:r>
    </w:p>
    <w:p w14:paraId="6C7A376F" w14:textId="77777777" w:rsidR="004D4A76" w:rsidRPr="00C50865" w:rsidRDefault="0021440D" w:rsidP="00ED290C">
      <w:pPr>
        <w:spacing w:after="0"/>
        <w:ind w:firstLine="567"/>
        <w:jc w:val="both"/>
        <w:rPr>
          <w:rFonts w:cs="Arial"/>
          <w:sz w:val="20"/>
          <w:lang w:val="ru-RU"/>
        </w:rPr>
      </w:pPr>
      <w:r w:rsidRPr="00C50865">
        <w:rPr>
          <w:rFonts w:cs="Arial"/>
          <w:bCs/>
          <w:sz w:val="20"/>
          <w:lang w:val="ru-RU"/>
        </w:rPr>
        <w:lastRenderedPageBreak/>
        <w:t>4.4.</w:t>
      </w:r>
      <w:r w:rsidRPr="00C50865">
        <w:rPr>
          <w:rFonts w:cs="Arial"/>
          <w:sz w:val="20"/>
          <w:lang w:val="ru-RU"/>
        </w:rPr>
        <w:t xml:space="preserve">  При поставке товара с дополнительными затратами, не указанными в Договоре купли-продажи продукции АО «ЧМЗ» и возникшими в результате</w:t>
      </w:r>
      <w:r w:rsidR="00C11F55" w:rsidRPr="00C50865">
        <w:rPr>
          <w:rFonts w:cs="Arial"/>
          <w:sz w:val="20"/>
          <w:lang w:val="ru-RU"/>
        </w:rPr>
        <w:t xml:space="preserve"> </w:t>
      </w:r>
      <w:r w:rsidRPr="00C50865">
        <w:rPr>
          <w:rFonts w:cs="Arial"/>
          <w:sz w:val="20"/>
          <w:lang w:val="ru-RU"/>
        </w:rPr>
        <w:t>выполнения Продавцом требований Покупателя (доставка Товара</w:t>
      </w:r>
      <w:r w:rsidR="00C50865" w:rsidRPr="00C50865">
        <w:rPr>
          <w:rFonts w:cs="Arial"/>
          <w:sz w:val="20"/>
          <w:lang w:val="ru-RU"/>
        </w:rPr>
        <w:t xml:space="preserve"> по иному адресу не указанному в Заявках</w:t>
      </w:r>
      <w:r w:rsidRPr="00C50865">
        <w:rPr>
          <w:rFonts w:cs="Arial"/>
          <w:sz w:val="20"/>
          <w:lang w:val="ru-RU"/>
        </w:rPr>
        <w:t>, охрана Товара, дополнительная упаковка, сопровождение и т.д.)</w:t>
      </w:r>
      <w:r w:rsidR="00C11F55" w:rsidRPr="00C50865">
        <w:rPr>
          <w:rFonts w:cs="Arial"/>
          <w:sz w:val="20"/>
          <w:lang w:val="ru-RU"/>
        </w:rPr>
        <w:t xml:space="preserve"> или ненадлежащего выполнения Покупателем обязанностей по приёмке Товара</w:t>
      </w:r>
      <w:r w:rsidRPr="00C50865">
        <w:rPr>
          <w:rFonts w:cs="Arial"/>
          <w:sz w:val="20"/>
          <w:lang w:val="ru-RU"/>
        </w:rPr>
        <w:t xml:space="preserve">, Покупатель обязуется возместить Продавцу все понесённые им расходы в течение </w:t>
      </w:r>
      <w:r w:rsidR="00C11F55" w:rsidRPr="00C50865">
        <w:rPr>
          <w:rFonts w:cs="Arial"/>
          <w:sz w:val="20"/>
          <w:lang w:val="ru-RU"/>
        </w:rPr>
        <w:t>7</w:t>
      </w:r>
      <w:r w:rsidRPr="00C50865">
        <w:rPr>
          <w:rFonts w:cs="Arial"/>
          <w:sz w:val="20"/>
          <w:lang w:val="ru-RU"/>
        </w:rPr>
        <w:t xml:space="preserve"> (</w:t>
      </w:r>
      <w:r w:rsidR="00C11F55" w:rsidRPr="00C50865">
        <w:rPr>
          <w:rFonts w:cs="Arial"/>
          <w:sz w:val="20"/>
          <w:lang w:val="ru-RU"/>
        </w:rPr>
        <w:t>семи</w:t>
      </w:r>
      <w:r w:rsidRPr="00C50865">
        <w:rPr>
          <w:rFonts w:cs="Arial"/>
          <w:sz w:val="20"/>
          <w:lang w:val="ru-RU"/>
        </w:rPr>
        <w:t xml:space="preserve">) </w:t>
      </w:r>
      <w:r w:rsidR="00C11F55" w:rsidRPr="00C50865">
        <w:rPr>
          <w:rFonts w:cs="Arial"/>
          <w:sz w:val="20"/>
          <w:lang w:val="ru-RU"/>
        </w:rPr>
        <w:t>календарных</w:t>
      </w:r>
      <w:r w:rsidRPr="00C50865">
        <w:rPr>
          <w:rFonts w:cs="Arial"/>
          <w:sz w:val="20"/>
          <w:lang w:val="ru-RU"/>
        </w:rPr>
        <w:t xml:space="preserve"> дней. В данном случае счет, как документ, является требованием Продавца и основанием для возмещения расходов.</w:t>
      </w:r>
    </w:p>
    <w:p w14:paraId="27AD7CA3" w14:textId="77777777" w:rsidR="00680138" w:rsidRDefault="0021440D" w:rsidP="0065063F">
      <w:pPr>
        <w:spacing w:after="0"/>
        <w:ind w:firstLine="567"/>
        <w:jc w:val="both"/>
        <w:rPr>
          <w:rFonts w:cs="Arial"/>
          <w:sz w:val="20"/>
          <w:lang w:val="ru-RU"/>
        </w:rPr>
      </w:pPr>
      <w:r>
        <w:rPr>
          <w:rFonts w:cs="Arial"/>
          <w:bCs/>
          <w:sz w:val="20"/>
          <w:lang w:val="ru-RU"/>
        </w:rPr>
        <w:t xml:space="preserve">  </w:t>
      </w:r>
      <w:r w:rsidRPr="00283AA3">
        <w:rPr>
          <w:rFonts w:cs="Arial"/>
          <w:bCs/>
          <w:sz w:val="20"/>
          <w:lang w:val="ru-RU"/>
        </w:rPr>
        <w:t>4.</w:t>
      </w:r>
      <w:r w:rsidR="004D4A76">
        <w:rPr>
          <w:rFonts w:cs="Arial"/>
          <w:bCs/>
          <w:sz w:val="20"/>
          <w:lang w:val="ru-RU"/>
        </w:rPr>
        <w:t>5</w:t>
      </w:r>
      <w:r w:rsidRPr="00283AA3">
        <w:rPr>
          <w:rFonts w:cs="Arial"/>
          <w:bCs/>
          <w:sz w:val="20"/>
          <w:lang w:val="ru-RU"/>
        </w:rPr>
        <w:t>.</w:t>
      </w:r>
      <w:r w:rsidRPr="00680138">
        <w:rPr>
          <w:rFonts w:cs="Arial"/>
          <w:sz w:val="20"/>
          <w:lang w:val="ru-RU"/>
        </w:rPr>
        <w:t xml:space="preserve"> П</w:t>
      </w:r>
      <w:r w:rsidR="00283AA3">
        <w:rPr>
          <w:rFonts w:cs="Arial"/>
          <w:sz w:val="20"/>
          <w:lang w:val="ru-RU"/>
        </w:rPr>
        <w:t>родавец</w:t>
      </w:r>
      <w:r w:rsidRPr="00680138">
        <w:rPr>
          <w:rFonts w:cs="Arial"/>
          <w:sz w:val="20"/>
          <w:lang w:val="ru-RU"/>
        </w:rPr>
        <w:t xml:space="preserve"> обязан в течение </w:t>
      </w:r>
      <w:r w:rsidR="00ED290C">
        <w:rPr>
          <w:rFonts w:cs="Arial"/>
          <w:sz w:val="20"/>
          <w:lang w:val="ru-RU"/>
        </w:rPr>
        <w:t>5</w:t>
      </w:r>
      <w:r w:rsidRPr="000873AB">
        <w:rPr>
          <w:rFonts w:cs="Arial"/>
          <w:sz w:val="20"/>
          <w:lang w:val="ru-RU"/>
        </w:rPr>
        <w:t xml:space="preserve"> (</w:t>
      </w:r>
      <w:r w:rsidR="00ED290C">
        <w:rPr>
          <w:rFonts w:cs="Arial"/>
          <w:sz w:val="20"/>
          <w:lang w:val="ru-RU"/>
        </w:rPr>
        <w:t>пят</w:t>
      </w:r>
      <w:r w:rsidR="00C11F55">
        <w:rPr>
          <w:rFonts w:cs="Arial"/>
          <w:sz w:val="20"/>
          <w:lang w:val="ru-RU"/>
        </w:rPr>
        <w:t>и</w:t>
      </w:r>
      <w:r w:rsidRPr="000873AB">
        <w:rPr>
          <w:rFonts w:cs="Arial"/>
          <w:sz w:val="20"/>
          <w:lang w:val="ru-RU"/>
        </w:rPr>
        <w:t xml:space="preserve">) </w:t>
      </w:r>
      <w:r w:rsidR="00C11F55">
        <w:rPr>
          <w:rFonts w:cs="Arial"/>
          <w:sz w:val="20"/>
          <w:lang w:val="ru-RU"/>
        </w:rPr>
        <w:t>календарных</w:t>
      </w:r>
      <w:r w:rsidR="00283AA3">
        <w:rPr>
          <w:rFonts w:cs="Arial"/>
          <w:sz w:val="20"/>
          <w:lang w:val="ru-RU"/>
        </w:rPr>
        <w:t xml:space="preserve"> </w:t>
      </w:r>
      <w:r w:rsidRPr="00680138">
        <w:rPr>
          <w:rFonts w:cs="Arial"/>
          <w:sz w:val="20"/>
          <w:lang w:val="ru-RU"/>
        </w:rPr>
        <w:t xml:space="preserve">дней с даты </w:t>
      </w:r>
      <w:r w:rsidR="00283AA3">
        <w:rPr>
          <w:rFonts w:cs="Arial"/>
          <w:sz w:val="20"/>
          <w:lang w:val="ru-RU"/>
        </w:rPr>
        <w:t>поставки Товара направить Покупателю</w:t>
      </w:r>
      <w:r w:rsidRPr="00680138">
        <w:rPr>
          <w:rFonts w:cs="Arial"/>
          <w:sz w:val="20"/>
          <w:lang w:val="ru-RU"/>
        </w:rPr>
        <w:t xml:space="preserve"> следующие документы:</w:t>
      </w:r>
    </w:p>
    <w:p w14:paraId="45932E7D" w14:textId="77777777" w:rsidR="00446365" w:rsidRPr="00446365" w:rsidRDefault="0021440D" w:rsidP="0065063F">
      <w:pPr>
        <w:spacing w:after="0"/>
        <w:ind w:firstLine="567"/>
        <w:jc w:val="both"/>
        <w:rPr>
          <w:rFonts w:cs="Arial"/>
          <w:sz w:val="28"/>
          <w:szCs w:val="28"/>
          <w:lang w:val="ru-RU"/>
        </w:rPr>
      </w:pPr>
      <w:r>
        <w:rPr>
          <w:rFonts w:cs="Arial"/>
          <w:sz w:val="20"/>
          <w:lang w:val="ru-RU"/>
        </w:rPr>
        <w:tab/>
      </w:r>
      <w:r w:rsidRPr="00446365">
        <w:rPr>
          <w:rFonts w:cs="Arial"/>
          <w:sz w:val="28"/>
          <w:szCs w:val="28"/>
          <w:lang w:val="ru-RU"/>
        </w:rPr>
        <w:t>•</w:t>
      </w:r>
      <w:r>
        <w:rPr>
          <w:rFonts w:cs="Arial"/>
          <w:sz w:val="28"/>
          <w:szCs w:val="28"/>
        </w:rPr>
        <w:t xml:space="preserve">   </w:t>
      </w:r>
      <w:r w:rsidRPr="00446365">
        <w:rPr>
          <w:rFonts w:cs="Arial"/>
          <w:sz w:val="20"/>
          <w:lang w:val="ru-RU"/>
        </w:rPr>
        <w:t xml:space="preserve">ТОРГ </w:t>
      </w:r>
      <w:r>
        <w:rPr>
          <w:rFonts w:cs="Arial"/>
          <w:sz w:val="20"/>
          <w:lang w:val="ru-RU"/>
        </w:rPr>
        <w:t>–</w:t>
      </w:r>
      <w:r w:rsidRPr="00446365">
        <w:rPr>
          <w:rFonts w:cs="Arial"/>
          <w:sz w:val="20"/>
          <w:lang w:val="ru-RU"/>
        </w:rPr>
        <w:t xml:space="preserve"> 12</w:t>
      </w:r>
      <w:r>
        <w:rPr>
          <w:rFonts w:cs="Arial"/>
          <w:sz w:val="20"/>
          <w:lang w:val="ru-RU"/>
        </w:rPr>
        <w:t>;</w:t>
      </w:r>
    </w:p>
    <w:p w14:paraId="3A6B50DF" w14:textId="77777777" w:rsidR="00680138" w:rsidRPr="00680138" w:rsidRDefault="0021440D" w:rsidP="00013ADF">
      <w:pPr>
        <w:numPr>
          <w:ilvl w:val="0"/>
          <w:numId w:val="10"/>
        </w:numPr>
        <w:overflowPunct/>
        <w:autoSpaceDE/>
        <w:autoSpaceDN/>
        <w:adjustRightInd/>
        <w:spacing w:after="0"/>
        <w:ind w:hanging="295"/>
        <w:jc w:val="both"/>
        <w:textAlignment w:val="auto"/>
        <w:rPr>
          <w:rFonts w:cs="Arial"/>
          <w:sz w:val="20"/>
          <w:lang w:val="ru-RU"/>
        </w:rPr>
      </w:pPr>
      <w:r w:rsidRPr="00680138">
        <w:rPr>
          <w:rFonts w:cs="Arial"/>
          <w:sz w:val="20"/>
          <w:lang w:val="ru-RU"/>
        </w:rPr>
        <w:t xml:space="preserve"> счет-фактуру на поставленный Товар;</w:t>
      </w:r>
    </w:p>
    <w:p w14:paraId="420A3E39" w14:textId="77777777" w:rsidR="00680138" w:rsidRDefault="0021440D" w:rsidP="00013ADF">
      <w:pPr>
        <w:numPr>
          <w:ilvl w:val="0"/>
          <w:numId w:val="11"/>
        </w:numPr>
        <w:overflowPunct/>
        <w:autoSpaceDE/>
        <w:autoSpaceDN/>
        <w:adjustRightInd/>
        <w:spacing w:after="0"/>
        <w:ind w:left="0" w:firstLine="1134"/>
        <w:jc w:val="both"/>
        <w:textAlignment w:val="auto"/>
        <w:rPr>
          <w:rFonts w:cs="Arial"/>
          <w:sz w:val="20"/>
        </w:rPr>
      </w:pPr>
      <w:r w:rsidRPr="00680138">
        <w:rPr>
          <w:rFonts w:cs="Arial"/>
          <w:sz w:val="20"/>
          <w:lang w:val="ru-RU"/>
        </w:rPr>
        <w:t xml:space="preserve"> </w:t>
      </w:r>
      <w:proofErr w:type="spellStart"/>
      <w:r w:rsidRPr="00680138">
        <w:rPr>
          <w:rFonts w:cs="Arial"/>
          <w:sz w:val="20"/>
        </w:rPr>
        <w:t>сертификат</w:t>
      </w:r>
      <w:proofErr w:type="spellEnd"/>
      <w:r w:rsidRPr="00680138">
        <w:rPr>
          <w:rFonts w:cs="Arial"/>
          <w:sz w:val="20"/>
        </w:rPr>
        <w:t xml:space="preserve"> </w:t>
      </w:r>
      <w:proofErr w:type="spellStart"/>
      <w:r w:rsidRPr="00680138">
        <w:rPr>
          <w:rFonts w:cs="Arial"/>
          <w:sz w:val="20"/>
        </w:rPr>
        <w:t>качества</w:t>
      </w:r>
      <w:proofErr w:type="spellEnd"/>
      <w:r w:rsidRPr="00680138">
        <w:rPr>
          <w:rFonts w:cs="Arial"/>
          <w:sz w:val="20"/>
        </w:rPr>
        <w:t>;</w:t>
      </w:r>
    </w:p>
    <w:p w14:paraId="1E01E7ED" w14:textId="77777777" w:rsidR="00446365" w:rsidRPr="00446365" w:rsidRDefault="0021440D" w:rsidP="009A499E">
      <w:pPr>
        <w:overflowPunct/>
        <w:autoSpaceDE/>
        <w:autoSpaceDN/>
        <w:adjustRightInd/>
        <w:spacing w:after="0"/>
        <w:ind w:firstLine="567"/>
        <w:jc w:val="both"/>
        <w:textAlignment w:val="auto"/>
        <w:rPr>
          <w:rFonts w:cs="Arial"/>
          <w:sz w:val="20"/>
          <w:lang w:val="ru-RU"/>
        </w:rPr>
      </w:pPr>
      <w:r>
        <w:rPr>
          <w:rFonts w:cs="Arial"/>
          <w:sz w:val="20"/>
          <w:lang w:val="ru-RU"/>
        </w:rPr>
        <w:t xml:space="preserve">   Покупатель обязан в течение 5</w:t>
      </w:r>
      <w:r w:rsidRPr="000873AB">
        <w:rPr>
          <w:rFonts w:cs="Arial"/>
          <w:sz w:val="20"/>
          <w:lang w:val="ru-RU"/>
        </w:rPr>
        <w:t xml:space="preserve"> (</w:t>
      </w:r>
      <w:r>
        <w:rPr>
          <w:rFonts w:cs="Arial"/>
          <w:sz w:val="20"/>
          <w:lang w:val="ru-RU"/>
        </w:rPr>
        <w:t>пяти</w:t>
      </w:r>
      <w:r w:rsidRPr="000873AB">
        <w:rPr>
          <w:rFonts w:cs="Arial"/>
          <w:sz w:val="20"/>
          <w:lang w:val="ru-RU"/>
        </w:rPr>
        <w:t xml:space="preserve">) </w:t>
      </w:r>
      <w:r>
        <w:rPr>
          <w:rFonts w:cs="Arial"/>
          <w:sz w:val="20"/>
          <w:lang w:val="ru-RU"/>
        </w:rPr>
        <w:t xml:space="preserve">календарных </w:t>
      </w:r>
      <w:r w:rsidRPr="00680138">
        <w:rPr>
          <w:rFonts w:cs="Arial"/>
          <w:sz w:val="20"/>
          <w:lang w:val="ru-RU"/>
        </w:rPr>
        <w:t>дней с даты</w:t>
      </w:r>
      <w:r>
        <w:rPr>
          <w:rFonts w:cs="Arial"/>
          <w:sz w:val="20"/>
          <w:lang w:val="ru-RU"/>
        </w:rPr>
        <w:t xml:space="preserve"> получения указанных документов, подписать ТОРГ-12 и направить (возвратить) Продавцу. </w:t>
      </w:r>
    </w:p>
    <w:p w14:paraId="4A2B330F" w14:textId="77777777" w:rsidR="00EF7733" w:rsidRPr="00EF7733" w:rsidRDefault="0021440D" w:rsidP="004D4A76">
      <w:pPr>
        <w:spacing w:after="0"/>
        <w:ind w:firstLine="709"/>
        <w:jc w:val="both"/>
        <w:rPr>
          <w:rFonts w:cs="Arial"/>
          <w:sz w:val="20"/>
          <w:lang w:val="ru-RU"/>
        </w:rPr>
      </w:pPr>
      <w:r w:rsidRPr="00283AA3">
        <w:rPr>
          <w:rFonts w:cs="Arial"/>
          <w:bCs/>
          <w:sz w:val="20"/>
          <w:lang w:val="ru-RU"/>
        </w:rPr>
        <w:t>4.</w:t>
      </w:r>
      <w:r w:rsidR="004D4A76">
        <w:rPr>
          <w:rFonts w:cs="Arial"/>
          <w:bCs/>
          <w:sz w:val="20"/>
          <w:lang w:val="ru-RU"/>
        </w:rPr>
        <w:t>6</w:t>
      </w:r>
      <w:r w:rsidRPr="00283AA3">
        <w:rPr>
          <w:rFonts w:cs="Arial"/>
          <w:bCs/>
          <w:sz w:val="20"/>
          <w:lang w:val="ru-RU"/>
        </w:rPr>
        <w:t>.</w:t>
      </w:r>
      <w:r w:rsidRPr="00680138">
        <w:rPr>
          <w:rFonts w:cs="Arial"/>
          <w:sz w:val="20"/>
          <w:lang w:val="ru-RU"/>
        </w:rPr>
        <w:t xml:space="preserve"> </w:t>
      </w:r>
      <w:r w:rsidRPr="00EF7733">
        <w:rPr>
          <w:rFonts w:cs="Arial"/>
          <w:sz w:val="20"/>
          <w:lang w:val="ru-RU"/>
        </w:rPr>
        <w:t xml:space="preserve">Продавец приложит все усилия для соблюдения разумных сроков доставки. Тем не менее, задержки в доставке возможны ввиду непредвиденных обстоятельств, произошедших не по вине Продавца. </w:t>
      </w:r>
    </w:p>
    <w:p w14:paraId="7652969F" w14:textId="77777777" w:rsidR="00EF7733" w:rsidRPr="00EF7733" w:rsidRDefault="0021440D" w:rsidP="00283AA3">
      <w:pPr>
        <w:spacing w:after="0"/>
        <w:contextualSpacing/>
        <w:jc w:val="both"/>
        <w:rPr>
          <w:rFonts w:cs="Arial"/>
          <w:sz w:val="20"/>
          <w:lang w:val="ru-RU"/>
        </w:rPr>
      </w:pPr>
      <w:r>
        <w:rPr>
          <w:rFonts w:cs="Arial"/>
          <w:sz w:val="20"/>
          <w:lang w:val="ru-RU"/>
        </w:rPr>
        <w:t xml:space="preserve">             </w:t>
      </w:r>
      <w:r w:rsidRPr="00EF7733">
        <w:rPr>
          <w:rFonts w:cs="Arial"/>
          <w:sz w:val="20"/>
          <w:lang w:val="ru-RU"/>
        </w:rPr>
        <w:t xml:space="preserve">Конечные сроки получения </w:t>
      </w:r>
      <w:r w:rsidR="00283AA3">
        <w:rPr>
          <w:rFonts w:cs="Arial"/>
          <w:sz w:val="20"/>
          <w:lang w:val="ru-RU"/>
        </w:rPr>
        <w:t>Товара</w:t>
      </w:r>
      <w:r w:rsidRPr="00EF7733">
        <w:rPr>
          <w:rFonts w:cs="Arial"/>
          <w:sz w:val="20"/>
          <w:lang w:val="ru-RU"/>
        </w:rPr>
        <w:t xml:space="preserve"> Покупателем зависят от адреса доставки, работы третьих лиц, осуществляющих </w:t>
      </w:r>
      <w:proofErr w:type="gramStart"/>
      <w:r w:rsidRPr="00EF7733">
        <w:rPr>
          <w:rFonts w:cs="Arial"/>
          <w:sz w:val="20"/>
          <w:lang w:val="ru-RU"/>
        </w:rPr>
        <w:t>доставку</w:t>
      </w:r>
      <w:proofErr w:type="gramEnd"/>
      <w:r w:rsidRPr="00EF7733">
        <w:rPr>
          <w:rFonts w:cs="Arial"/>
          <w:sz w:val="20"/>
          <w:lang w:val="ru-RU"/>
        </w:rPr>
        <w:t xml:space="preserve"> и напрямую не зависят от Продавца. </w:t>
      </w:r>
    </w:p>
    <w:p w14:paraId="5969393D" w14:textId="77777777" w:rsidR="00EF7733" w:rsidRPr="00EF7733" w:rsidRDefault="0021440D" w:rsidP="00EF7733">
      <w:pPr>
        <w:tabs>
          <w:tab w:val="left" w:pos="851"/>
        </w:tabs>
        <w:spacing w:after="0"/>
        <w:contextualSpacing/>
        <w:jc w:val="both"/>
        <w:rPr>
          <w:rFonts w:cs="Arial"/>
          <w:sz w:val="20"/>
          <w:lang w:val="ru-RU"/>
        </w:rPr>
      </w:pPr>
      <w:r w:rsidRPr="002E4741">
        <w:rPr>
          <w:rFonts w:cs="Arial"/>
          <w:sz w:val="20"/>
          <w:lang w:val="ru-RU"/>
        </w:rPr>
        <w:t xml:space="preserve">             4.</w:t>
      </w:r>
      <w:r w:rsidR="004D4A76">
        <w:rPr>
          <w:rFonts w:cs="Arial"/>
          <w:sz w:val="20"/>
          <w:lang w:val="ru-RU"/>
        </w:rPr>
        <w:t>7</w:t>
      </w:r>
      <w:r>
        <w:rPr>
          <w:rFonts w:cs="Arial"/>
          <w:b/>
          <w:sz w:val="20"/>
          <w:lang w:val="ru-RU"/>
        </w:rPr>
        <w:t xml:space="preserve">. </w:t>
      </w:r>
      <w:r w:rsidRPr="00EF7733">
        <w:rPr>
          <w:rFonts w:cs="Arial"/>
          <w:sz w:val="20"/>
          <w:lang w:val="ru-RU"/>
        </w:rPr>
        <w:t xml:space="preserve">При доставке Товар вручается Покупателю либо лицу, указанному в качестве Получателя Товара, а при невозможности получения Товара, указанными выше лицами, любому лицу, предъявившему </w:t>
      </w:r>
      <w:r w:rsidR="002E4741">
        <w:rPr>
          <w:rFonts w:cs="Arial"/>
          <w:sz w:val="20"/>
          <w:lang w:val="ru-RU"/>
        </w:rPr>
        <w:t xml:space="preserve">договор, </w:t>
      </w:r>
      <w:r w:rsidRPr="00EF7733">
        <w:rPr>
          <w:rFonts w:cs="Arial"/>
          <w:sz w:val="20"/>
          <w:lang w:val="ru-RU"/>
        </w:rPr>
        <w:t xml:space="preserve">квитанцию или иной документ, подтверждающий заключение Договора или оформление доставки Товара, а в случае, если Заказ оформлен за наличный расчет, то также лицу, готовому оплатить стоимость Товара в полном объеме </w:t>
      </w:r>
      <w:r w:rsidR="002E4741">
        <w:rPr>
          <w:rFonts w:cs="Arial"/>
          <w:sz w:val="20"/>
          <w:lang w:val="ru-RU"/>
        </w:rPr>
        <w:t>л</w:t>
      </w:r>
      <w:r w:rsidRPr="00EF7733">
        <w:rPr>
          <w:rFonts w:cs="Arial"/>
          <w:sz w:val="20"/>
          <w:lang w:val="ru-RU"/>
        </w:rPr>
        <w:t xml:space="preserve">ицу, осуществляющему доставку Товара. </w:t>
      </w:r>
    </w:p>
    <w:p w14:paraId="34C5AD28" w14:textId="77777777" w:rsidR="00EF7733" w:rsidRPr="00EF7733" w:rsidRDefault="0021440D" w:rsidP="00EF7733">
      <w:pPr>
        <w:tabs>
          <w:tab w:val="left" w:pos="851"/>
        </w:tabs>
        <w:spacing w:after="0"/>
        <w:contextualSpacing/>
        <w:jc w:val="both"/>
        <w:rPr>
          <w:rFonts w:cs="Arial"/>
          <w:sz w:val="20"/>
          <w:lang w:val="ru-RU"/>
        </w:rPr>
      </w:pPr>
      <w:r w:rsidRPr="002E4741">
        <w:rPr>
          <w:rFonts w:cs="Arial"/>
          <w:sz w:val="20"/>
          <w:lang w:val="ru-RU"/>
        </w:rPr>
        <w:t xml:space="preserve">             4.</w:t>
      </w:r>
      <w:r w:rsidR="00047267">
        <w:rPr>
          <w:rFonts w:cs="Arial"/>
          <w:sz w:val="20"/>
          <w:lang w:val="ru-RU"/>
        </w:rPr>
        <w:t>8</w:t>
      </w:r>
      <w:r w:rsidRPr="002E4741">
        <w:rPr>
          <w:rFonts w:cs="Arial"/>
          <w:sz w:val="20"/>
          <w:lang w:val="ru-RU"/>
        </w:rPr>
        <w:t>. Во</w:t>
      </w:r>
      <w:r w:rsidRPr="00EF7733">
        <w:rPr>
          <w:rFonts w:cs="Arial"/>
          <w:sz w:val="20"/>
          <w:lang w:val="ru-RU"/>
        </w:rPr>
        <w:t xml:space="preserve"> избежание случаев мошенничества, а также для выполнения взятых на себя обязательств, указанных в предыдущем пункте </w:t>
      </w:r>
      <w:r>
        <w:rPr>
          <w:rFonts w:cs="Arial"/>
          <w:sz w:val="20"/>
          <w:lang w:val="ru-RU"/>
        </w:rPr>
        <w:t>Общих условий</w:t>
      </w:r>
      <w:r w:rsidRPr="00EF7733">
        <w:rPr>
          <w:rFonts w:cs="Arial"/>
          <w:sz w:val="20"/>
          <w:lang w:val="ru-RU"/>
        </w:rPr>
        <w:t xml:space="preserve">, при вручении предоплаченного </w:t>
      </w:r>
      <w:r>
        <w:rPr>
          <w:rFonts w:cs="Arial"/>
          <w:sz w:val="20"/>
          <w:lang w:val="ru-RU"/>
        </w:rPr>
        <w:t>Товара</w:t>
      </w:r>
      <w:r w:rsidRPr="00EF7733">
        <w:rPr>
          <w:rFonts w:cs="Arial"/>
          <w:sz w:val="20"/>
          <w:lang w:val="ru-RU"/>
        </w:rPr>
        <w:t xml:space="preserve"> лицо, ос</w:t>
      </w:r>
      <w:r>
        <w:rPr>
          <w:rFonts w:cs="Arial"/>
          <w:sz w:val="20"/>
          <w:lang w:val="ru-RU"/>
        </w:rPr>
        <w:t>уществляющее доставку Товара</w:t>
      </w:r>
      <w:r w:rsidRPr="00EF7733">
        <w:rPr>
          <w:rFonts w:cs="Arial"/>
          <w:sz w:val="20"/>
          <w:lang w:val="ru-RU"/>
        </w:rPr>
        <w:t xml:space="preserve">, вправе затребовать документ, удостоверяющий личность Получателя </w:t>
      </w:r>
      <w:r>
        <w:rPr>
          <w:rFonts w:cs="Arial"/>
          <w:sz w:val="20"/>
          <w:lang w:val="ru-RU"/>
        </w:rPr>
        <w:t>Товара</w:t>
      </w:r>
      <w:r w:rsidRPr="00EF7733">
        <w:rPr>
          <w:rFonts w:cs="Arial"/>
          <w:sz w:val="20"/>
          <w:lang w:val="ru-RU"/>
        </w:rPr>
        <w:t xml:space="preserve">, а также указать тип и номер предоставленного Получателем документа </w:t>
      </w:r>
      <w:r w:rsidRPr="00664BB0">
        <w:rPr>
          <w:rFonts w:cs="Arial"/>
          <w:sz w:val="20"/>
          <w:lang w:val="ru-RU"/>
        </w:rPr>
        <w:t>на квитанции к Заявке.</w:t>
      </w:r>
      <w:r w:rsidRPr="00EF7733">
        <w:rPr>
          <w:rFonts w:cs="Arial"/>
          <w:sz w:val="20"/>
          <w:lang w:val="ru-RU"/>
        </w:rPr>
        <w:t xml:space="preserve"> Продавец гарантирует конфиденциальность и защиту персональной информации Получателя в соответствии с </w:t>
      </w:r>
      <w:r>
        <w:rPr>
          <w:rFonts w:cs="Arial"/>
          <w:sz w:val="20"/>
          <w:lang w:val="ru-RU"/>
        </w:rPr>
        <w:t xml:space="preserve">Общими </w:t>
      </w:r>
      <w:r w:rsidRPr="00EF7733">
        <w:rPr>
          <w:rFonts w:cs="Arial"/>
          <w:sz w:val="20"/>
          <w:lang w:val="ru-RU"/>
        </w:rPr>
        <w:t xml:space="preserve">условиями, а Получатель выражает все необходимые согласия. </w:t>
      </w:r>
    </w:p>
    <w:p w14:paraId="1E90A2C3" w14:textId="77777777" w:rsidR="005E1244" w:rsidRDefault="0021440D" w:rsidP="005E1244">
      <w:pPr>
        <w:tabs>
          <w:tab w:val="left" w:pos="851"/>
        </w:tabs>
        <w:spacing w:after="0"/>
        <w:contextualSpacing/>
        <w:jc w:val="both"/>
        <w:rPr>
          <w:rFonts w:cs="Arial"/>
          <w:sz w:val="20"/>
          <w:lang w:val="ru-RU"/>
        </w:rPr>
      </w:pPr>
      <w:r>
        <w:rPr>
          <w:rFonts w:cs="Arial"/>
          <w:sz w:val="20"/>
          <w:lang w:val="ru-RU"/>
        </w:rPr>
        <w:t xml:space="preserve">             4.</w:t>
      </w:r>
      <w:r w:rsidR="00047267">
        <w:rPr>
          <w:rFonts w:cs="Arial"/>
          <w:sz w:val="20"/>
          <w:lang w:val="ru-RU"/>
        </w:rPr>
        <w:t>9</w:t>
      </w:r>
      <w:r>
        <w:rPr>
          <w:rFonts w:cs="Arial"/>
          <w:sz w:val="20"/>
          <w:lang w:val="ru-RU"/>
        </w:rPr>
        <w:t xml:space="preserve">. </w:t>
      </w:r>
      <w:r w:rsidRPr="00EF7733">
        <w:rPr>
          <w:rFonts w:cs="Arial"/>
          <w:sz w:val="20"/>
          <w:lang w:val="ru-RU"/>
        </w:rPr>
        <w:t xml:space="preserve">Покупатель несет ответственность за вручение заказанного Товара любому из указанных им в </w:t>
      </w:r>
      <w:r>
        <w:rPr>
          <w:rFonts w:cs="Arial"/>
          <w:sz w:val="20"/>
          <w:lang w:val="ru-RU"/>
        </w:rPr>
        <w:t>Заявке</w:t>
      </w:r>
      <w:r w:rsidRPr="00EF7733">
        <w:rPr>
          <w:rFonts w:cs="Arial"/>
          <w:sz w:val="20"/>
          <w:lang w:val="ru-RU"/>
        </w:rPr>
        <w:t xml:space="preserve"> лиц. Продавец не обязан удостоверяться в наличии полномочий принимающих Товар лиц, если они указаны в За</w:t>
      </w:r>
      <w:r>
        <w:rPr>
          <w:rFonts w:cs="Arial"/>
          <w:sz w:val="20"/>
          <w:lang w:val="ru-RU"/>
        </w:rPr>
        <w:t>явке</w:t>
      </w:r>
      <w:r w:rsidRPr="00EF7733">
        <w:rPr>
          <w:rFonts w:cs="Arial"/>
          <w:sz w:val="20"/>
          <w:lang w:val="ru-RU"/>
        </w:rPr>
        <w:t xml:space="preserve"> в качестве получателей. Продавец вправе отказаться от вручения заказанного Товара лицам, не указанным в За</w:t>
      </w:r>
      <w:r>
        <w:rPr>
          <w:rFonts w:cs="Arial"/>
          <w:sz w:val="20"/>
          <w:lang w:val="ru-RU"/>
        </w:rPr>
        <w:t>явке</w:t>
      </w:r>
      <w:r w:rsidRPr="00EF7733">
        <w:rPr>
          <w:rFonts w:cs="Arial"/>
          <w:sz w:val="20"/>
          <w:lang w:val="ru-RU"/>
        </w:rPr>
        <w:t xml:space="preserve"> либо требовать подтвердить свои полномочия. Однако Продавец или третье лицо, осуществляющее доставку Товара, не несет ответственность за передачу Товара лицу, указанному в качестве Получателя, если указанные в За</w:t>
      </w:r>
      <w:r>
        <w:rPr>
          <w:rFonts w:cs="Arial"/>
          <w:sz w:val="20"/>
          <w:lang w:val="ru-RU"/>
        </w:rPr>
        <w:t>явке</w:t>
      </w:r>
      <w:r w:rsidRPr="00EF7733">
        <w:rPr>
          <w:rFonts w:cs="Arial"/>
          <w:sz w:val="20"/>
          <w:lang w:val="ru-RU"/>
        </w:rPr>
        <w:t xml:space="preserve"> данные Покупателя или Получателя являются достаточными для идентификации Покупателя или Получателя в качестве надлежащего лица для получения </w:t>
      </w:r>
      <w:r>
        <w:rPr>
          <w:rFonts w:cs="Arial"/>
          <w:sz w:val="20"/>
          <w:lang w:val="ru-RU"/>
        </w:rPr>
        <w:t>Товара</w:t>
      </w:r>
      <w:r w:rsidRPr="00EF7733">
        <w:rPr>
          <w:rFonts w:cs="Arial"/>
          <w:sz w:val="20"/>
          <w:lang w:val="ru-RU"/>
        </w:rPr>
        <w:t>. Покупатель полностью несет ответственность за достоверность указанных им сведений.</w:t>
      </w:r>
    </w:p>
    <w:p w14:paraId="2DC0D467" w14:textId="77777777" w:rsidR="00EF7733" w:rsidRPr="00EF7733" w:rsidRDefault="0021440D" w:rsidP="005E1244">
      <w:pPr>
        <w:tabs>
          <w:tab w:val="left" w:pos="851"/>
        </w:tabs>
        <w:spacing w:after="0"/>
        <w:contextualSpacing/>
        <w:jc w:val="both"/>
        <w:rPr>
          <w:rFonts w:cs="Arial"/>
          <w:sz w:val="20"/>
          <w:lang w:val="ru-RU"/>
        </w:rPr>
      </w:pPr>
      <w:r>
        <w:rPr>
          <w:rFonts w:cs="Arial"/>
          <w:sz w:val="20"/>
          <w:lang w:val="ru-RU"/>
        </w:rPr>
        <w:tab/>
      </w:r>
      <w:r w:rsidR="0065063F" w:rsidRPr="002E4741">
        <w:rPr>
          <w:rFonts w:cs="Arial"/>
          <w:sz w:val="20"/>
          <w:lang w:val="ru-RU"/>
        </w:rPr>
        <w:t>4.1</w:t>
      </w:r>
      <w:r w:rsidR="00047267">
        <w:rPr>
          <w:rFonts w:cs="Arial"/>
          <w:sz w:val="20"/>
          <w:lang w:val="ru-RU"/>
        </w:rPr>
        <w:t>0</w:t>
      </w:r>
      <w:r w:rsidR="0065063F" w:rsidRPr="002E4741">
        <w:rPr>
          <w:rFonts w:cs="Arial"/>
          <w:sz w:val="20"/>
          <w:lang w:val="ru-RU"/>
        </w:rPr>
        <w:t>.</w:t>
      </w:r>
      <w:r w:rsidR="0065063F">
        <w:rPr>
          <w:rFonts w:cs="Arial"/>
          <w:b/>
          <w:sz w:val="20"/>
          <w:lang w:val="ru-RU"/>
        </w:rPr>
        <w:t xml:space="preserve"> </w:t>
      </w:r>
      <w:r w:rsidR="0065063F" w:rsidRPr="00EF7733">
        <w:rPr>
          <w:rFonts w:cs="Arial"/>
          <w:sz w:val="20"/>
          <w:lang w:val="ru-RU"/>
        </w:rPr>
        <w:t xml:space="preserve">Неполучение Товара в установленные сроки считается отказом Покупателя от Договора и является </w:t>
      </w:r>
      <w:r w:rsidR="00D51835">
        <w:rPr>
          <w:rFonts w:cs="Arial"/>
          <w:sz w:val="20"/>
          <w:lang w:val="ru-RU"/>
        </w:rPr>
        <w:t xml:space="preserve">основанием для </w:t>
      </w:r>
      <w:r>
        <w:rPr>
          <w:rFonts w:cs="Arial"/>
          <w:sz w:val="20"/>
          <w:lang w:val="ru-RU"/>
        </w:rPr>
        <w:t>одностороннего отказа от исполнения</w:t>
      </w:r>
      <w:r w:rsidR="00D51835">
        <w:rPr>
          <w:rFonts w:cs="Arial"/>
          <w:sz w:val="20"/>
          <w:lang w:val="ru-RU"/>
        </w:rPr>
        <w:t xml:space="preserve"> Заявки</w:t>
      </w:r>
      <w:r w:rsidR="0065063F" w:rsidRPr="00EF7733">
        <w:rPr>
          <w:rFonts w:cs="Arial"/>
          <w:sz w:val="20"/>
          <w:lang w:val="ru-RU"/>
        </w:rPr>
        <w:t xml:space="preserve"> Продавцом. Внесенные денежные средства возвращаются Поку</w:t>
      </w:r>
      <w:r w:rsidR="00D51835">
        <w:rPr>
          <w:rFonts w:cs="Arial"/>
          <w:sz w:val="20"/>
          <w:lang w:val="ru-RU"/>
        </w:rPr>
        <w:t xml:space="preserve">пателю </w:t>
      </w:r>
      <w:r w:rsidRPr="001A623A">
        <w:rPr>
          <w:rFonts w:cs="Arial"/>
          <w:sz w:val="20"/>
          <w:lang w:val="ru-RU"/>
        </w:rPr>
        <w:t xml:space="preserve">в </w:t>
      </w:r>
      <w:proofErr w:type="gramStart"/>
      <w:r w:rsidRPr="001A623A">
        <w:rPr>
          <w:rFonts w:cs="Arial"/>
          <w:sz w:val="20"/>
          <w:lang w:val="ru-RU"/>
        </w:rPr>
        <w:t>течение</w:t>
      </w:r>
      <w:r w:rsidRPr="001A623A">
        <w:rPr>
          <w:rFonts w:cs="Arial"/>
          <w:b/>
          <w:sz w:val="20"/>
          <w:lang w:val="ru-RU"/>
        </w:rPr>
        <w:t xml:space="preserve">  </w:t>
      </w:r>
      <w:r w:rsidRPr="001A3658">
        <w:rPr>
          <w:rFonts w:cs="Arial"/>
          <w:sz w:val="20"/>
          <w:lang w:val="ru-RU"/>
        </w:rPr>
        <w:t>1</w:t>
      </w:r>
      <w:r>
        <w:rPr>
          <w:rFonts w:cs="Arial"/>
          <w:sz w:val="20"/>
          <w:lang w:val="ru-RU"/>
        </w:rPr>
        <w:t>4</w:t>
      </w:r>
      <w:proofErr w:type="gramEnd"/>
      <w:r w:rsidRPr="001A3658">
        <w:rPr>
          <w:rFonts w:cs="Arial"/>
          <w:sz w:val="20"/>
          <w:lang w:val="ru-RU"/>
        </w:rPr>
        <w:t xml:space="preserve"> (</w:t>
      </w:r>
      <w:r>
        <w:rPr>
          <w:rFonts w:cs="Arial"/>
          <w:sz w:val="20"/>
          <w:lang w:val="ru-RU"/>
        </w:rPr>
        <w:t>четырнадцати</w:t>
      </w:r>
      <w:r w:rsidRPr="001A3658">
        <w:rPr>
          <w:rFonts w:cs="Arial"/>
          <w:sz w:val="20"/>
          <w:lang w:val="ru-RU"/>
        </w:rPr>
        <w:t>)</w:t>
      </w:r>
      <w:r w:rsidRPr="001A623A">
        <w:rPr>
          <w:rFonts w:cs="Arial"/>
          <w:b/>
          <w:sz w:val="20"/>
          <w:lang w:val="ru-RU"/>
        </w:rPr>
        <w:t xml:space="preserve"> </w:t>
      </w:r>
      <w:r>
        <w:rPr>
          <w:rFonts w:cs="Arial"/>
          <w:sz w:val="20"/>
          <w:lang w:val="ru-RU"/>
        </w:rPr>
        <w:t>календарных</w:t>
      </w:r>
      <w:r w:rsidRPr="001A623A">
        <w:rPr>
          <w:rFonts w:cs="Arial"/>
          <w:sz w:val="20"/>
          <w:lang w:val="ru-RU"/>
        </w:rPr>
        <w:t xml:space="preserve"> дней с момента получения Продавцом письменного заявления Покупателя, оформленного надлежащим образом</w:t>
      </w:r>
      <w:r>
        <w:rPr>
          <w:rFonts w:cs="Arial"/>
          <w:sz w:val="20"/>
          <w:lang w:val="ru-RU"/>
        </w:rPr>
        <w:t xml:space="preserve">, </w:t>
      </w:r>
      <w:r w:rsidRPr="001A623A">
        <w:rPr>
          <w:rFonts w:cs="Arial"/>
          <w:sz w:val="20"/>
          <w:lang w:val="ru-RU"/>
        </w:rPr>
        <w:t>содержаще</w:t>
      </w:r>
      <w:r>
        <w:rPr>
          <w:rFonts w:cs="Arial"/>
          <w:sz w:val="20"/>
          <w:lang w:val="ru-RU"/>
        </w:rPr>
        <w:t>го</w:t>
      </w:r>
      <w:r w:rsidRPr="001A623A">
        <w:rPr>
          <w:rFonts w:cs="Arial"/>
          <w:sz w:val="20"/>
          <w:lang w:val="ru-RU"/>
        </w:rPr>
        <w:t xml:space="preserve"> платежные реквизиты получателя денежных средств</w:t>
      </w:r>
      <w:r>
        <w:rPr>
          <w:rFonts w:cs="Arial"/>
          <w:sz w:val="20"/>
          <w:lang w:val="ru-RU"/>
        </w:rPr>
        <w:t>,</w:t>
      </w:r>
      <w:r w:rsidRPr="005E1244">
        <w:rPr>
          <w:rFonts w:cs="Arial"/>
          <w:sz w:val="20"/>
          <w:lang w:val="ru-RU"/>
        </w:rPr>
        <w:t xml:space="preserve"> </w:t>
      </w:r>
      <w:r>
        <w:rPr>
          <w:rFonts w:cs="Arial"/>
          <w:sz w:val="20"/>
          <w:lang w:val="ru-RU"/>
        </w:rPr>
        <w:t>подписанного уполномоченным лицом</w:t>
      </w:r>
      <w:r w:rsidRPr="001A623A">
        <w:rPr>
          <w:rFonts w:cs="Arial"/>
          <w:sz w:val="20"/>
          <w:lang w:val="ru-RU"/>
        </w:rPr>
        <w:t xml:space="preserve"> и переданного Продавцу</w:t>
      </w:r>
      <w:r>
        <w:rPr>
          <w:rFonts w:cs="Arial"/>
          <w:sz w:val="20"/>
          <w:lang w:val="ru-RU"/>
        </w:rPr>
        <w:t xml:space="preserve">. </w:t>
      </w:r>
      <w:r w:rsidR="0065063F" w:rsidRPr="00EF7733">
        <w:rPr>
          <w:rFonts w:cs="Arial"/>
          <w:sz w:val="20"/>
          <w:lang w:val="ru-RU"/>
        </w:rPr>
        <w:t>Продавец вправе удержать из возвращаемой суммы стоимость доставки</w:t>
      </w:r>
      <w:r>
        <w:rPr>
          <w:rFonts w:cs="Arial"/>
          <w:sz w:val="20"/>
          <w:lang w:val="ru-RU"/>
        </w:rPr>
        <w:t xml:space="preserve"> Товара</w:t>
      </w:r>
      <w:r w:rsidR="0065063F" w:rsidRPr="00EF7733">
        <w:rPr>
          <w:rFonts w:cs="Arial"/>
          <w:sz w:val="20"/>
          <w:lang w:val="ru-RU"/>
        </w:rPr>
        <w:t xml:space="preserve"> от Продавца к Покупателю</w:t>
      </w:r>
      <w:r>
        <w:rPr>
          <w:rFonts w:cs="Arial"/>
          <w:sz w:val="20"/>
          <w:lang w:val="ru-RU"/>
        </w:rPr>
        <w:t>,</w:t>
      </w:r>
      <w:r w:rsidR="0065063F" w:rsidRPr="00EF7733">
        <w:rPr>
          <w:rFonts w:cs="Arial"/>
          <w:sz w:val="20"/>
          <w:lang w:val="ru-RU"/>
        </w:rPr>
        <w:t xml:space="preserve"> стоимость обратной доставки непринятого </w:t>
      </w:r>
      <w:proofErr w:type="gramStart"/>
      <w:r w:rsidR="0065063F" w:rsidRPr="00EF7733">
        <w:rPr>
          <w:rFonts w:cs="Arial"/>
          <w:sz w:val="20"/>
          <w:lang w:val="ru-RU"/>
        </w:rPr>
        <w:t>Товара</w:t>
      </w:r>
      <w:proofErr w:type="gramEnd"/>
      <w:r>
        <w:rPr>
          <w:rFonts w:cs="Arial"/>
          <w:sz w:val="20"/>
          <w:lang w:val="ru-RU"/>
        </w:rPr>
        <w:t xml:space="preserve"> а также стоимость услуг хранения Товара</w:t>
      </w:r>
      <w:r w:rsidR="0065063F" w:rsidRPr="00EF7733">
        <w:rPr>
          <w:rFonts w:cs="Arial"/>
          <w:sz w:val="20"/>
          <w:lang w:val="ru-RU"/>
        </w:rPr>
        <w:t>.</w:t>
      </w:r>
    </w:p>
    <w:p w14:paraId="59A14AC8" w14:textId="77777777" w:rsidR="004651D1" w:rsidRPr="008530DE" w:rsidRDefault="004651D1" w:rsidP="008530DE">
      <w:pPr>
        <w:tabs>
          <w:tab w:val="left" w:pos="1276"/>
        </w:tabs>
        <w:ind w:firstLine="709"/>
        <w:jc w:val="both"/>
        <w:rPr>
          <w:rFonts w:cs="Arial"/>
          <w:b/>
          <w:sz w:val="20"/>
          <w:lang w:val="ru-RU"/>
        </w:rPr>
      </w:pPr>
    </w:p>
    <w:p w14:paraId="1BBED2EB" w14:textId="77777777" w:rsidR="008530DE" w:rsidRDefault="0021440D" w:rsidP="00661165">
      <w:pPr>
        <w:tabs>
          <w:tab w:val="left" w:pos="1276"/>
        </w:tabs>
        <w:spacing w:after="0"/>
        <w:jc w:val="center"/>
        <w:rPr>
          <w:rFonts w:cs="Arial"/>
          <w:b/>
          <w:sz w:val="20"/>
          <w:lang w:val="ru-RU"/>
        </w:rPr>
      </w:pPr>
      <w:r w:rsidRPr="008A21E6">
        <w:rPr>
          <w:rFonts w:cs="Arial"/>
          <w:b/>
          <w:sz w:val="20"/>
          <w:lang w:val="ru-RU"/>
        </w:rPr>
        <w:t>5. ПОРЯДОК ПРИЁМКИ ТОВАРА</w:t>
      </w:r>
      <w:r w:rsidR="00C5113C">
        <w:rPr>
          <w:rFonts w:cs="Arial"/>
          <w:b/>
          <w:sz w:val="20"/>
          <w:lang w:val="ru-RU"/>
        </w:rPr>
        <w:t xml:space="preserve"> </w:t>
      </w:r>
    </w:p>
    <w:p w14:paraId="02AE494E" w14:textId="77777777" w:rsidR="00E45FDA" w:rsidRDefault="00E45FDA" w:rsidP="008530DE">
      <w:pPr>
        <w:tabs>
          <w:tab w:val="left" w:pos="1276"/>
        </w:tabs>
        <w:jc w:val="center"/>
        <w:rPr>
          <w:rFonts w:cs="Arial"/>
          <w:b/>
          <w:sz w:val="20"/>
          <w:lang w:val="ru-RU"/>
        </w:rPr>
      </w:pPr>
    </w:p>
    <w:p w14:paraId="733EF732" w14:textId="77777777" w:rsidR="00664BB0" w:rsidRPr="00664BB0" w:rsidRDefault="0021440D" w:rsidP="005F2737">
      <w:pPr>
        <w:tabs>
          <w:tab w:val="left" w:pos="851"/>
        </w:tabs>
        <w:spacing w:after="0"/>
        <w:contextualSpacing/>
        <w:jc w:val="both"/>
        <w:rPr>
          <w:rFonts w:cs="Arial"/>
          <w:b/>
          <w:sz w:val="20"/>
          <w:lang w:val="ru-RU"/>
        </w:rPr>
      </w:pPr>
      <w:r w:rsidRPr="00664BB0">
        <w:rPr>
          <w:rFonts w:cs="Arial"/>
          <w:b/>
          <w:sz w:val="20"/>
          <w:lang w:val="ru-RU"/>
        </w:rPr>
        <w:t xml:space="preserve">             </w:t>
      </w:r>
      <w:r>
        <w:rPr>
          <w:rFonts w:cs="Arial"/>
          <w:b/>
          <w:sz w:val="20"/>
          <w:lang w:val="ru-RU"/>
        </w:rPr>
        <w:t xml:space="preserve">  </w:t>
      </w:r>
      <w:r w:rsidRPr="00664BB0">
        <w:rPr>
          <w:rFonts w:cs="Arial"/>
          <w:sz w:val="20"/>
          <w:lang w:val="ru-RU"/>
        </w:rPr>
        <w:t>5.1.</w:t>
      </w:r>
      <w:r w:rsidRPr="00664BB0">
        <w:rPr>
          <w:rFonts w:cs="Arial"/>
          <w:b/>
          <w:sz w:val="20"/>
          <w:lang w:val="ru-RU"/>
        </w:rPr>
        <w:t xml:space="preserve"> </w:t>
      </w:r>
      <w:r w:rsidRPr="00664BB0">
        <w:rPr>
          <w:rFonts w:cs="Arial"/>
          <w:sz w:val="20"/>
          <w:lang w:val="ru-RU"/>
        </w:rPr>
        <w:t>Приемка Товара по количеству, а также по качеству на предмет наличия явных недостатков производится при его получении и подтверждается подписью Покупателя в первичных документах.</w:t>
      </w:r>
    </w:p>
    <w:p w14:paraId="519E2C68" w14:textId="77777777" w:rsidR="00664BB0" w:rsidRDefault="0021440D" w:rsidP="005F2737">
      <w:pPr>
        <w:tabs>
          <w:tab w:val="left" w:pos="851"/>
        </w:tabs>
        <w:spacing w:after="0"/>
        <w:contextualSpacing/>
        <w:jc w:val="both"/>
        <w:rPr>
          <w:rFonts w:cs="Arial"/>
          <w:sz w:val="20"/>
          <w:lang w:val="ru-RU"/>
        </w:rPr>
      </w:pPr>
      <w:r w:rsidRPr="00664BB0">
        <w:rPr>
          <w:rFonts w:cs="Arial"/>
          <w:sz w:val="20"/>
          <w:lang w:val="ru-RU"/>
        </w:rPr>
        <w:t xml:space="preserve">             </w:t>
      </w:r>
      <w:r>
        <w:rPr>
          <w:rFonts w:cs="Arial"/>
          <w:sz w:val="20"/>
          <w:lang w:val="ru-RU"/>
        </w:rPr>
        <w:t xml:space="preserve">  </w:t>
      </w:r>
      <w:r w:rsidRPr="00664BB0">
        <w:rPr>
          <w:rFonts w:cs="Arial"/>
          <w:sz w:val="20"/>
          <w:lang w:val="ru-RU"/>
        </w:rPr>
        <w:t xml:space="preserve">5.2. </w:t>
      </w:r>
      <w:r w:rsidR="005F2737" w:rsidRPr="00664BB0">
        <w:rPr>
          <w:rFonts w:cs="Arial"/>
          <w:sz w:val="20"/>
          <w:lang w:val="ru-RU"/>
        </w:rPr>
        <w:t xml:space="preserve">При передаче Товара Покупатель обязан проверить количество и качество Товара. Если при </w:t>
      </w:r>
      <w:r w:rsidR="005F2737" w:rsidRPr="00621B22">
        <w:rPr>
          <w:rFonts w:cs="Arial"/>
          <w:sz w:val="20"/>
          <w:lang w:val="ru-RU"/>
        </w:rPr>
        <w:t xml:space="preserve">передаче Товара Покупателем обнаружено, что </w:t>
      </w:r>
      <w:r w:rsidR="005F2737" w:rsidRPr="00621B22">
        <w:rPr>
          <w:rFonts w:cs="Arial"/>
          <w:sz w:val="20"/>
          <w:shd w:val="clear" w:color="auto" w:fill="FFFFFF"/>
          <w:lang w:val="ru-RU"/>
        </w:rPr>
        <w:t>Товар не соответствует по качеству, товарным свойствам, наименованиям, внешнему виду, сорту, объему, количеству (причем учитываются как излишки, так и недостача), выявлен бой, брак и тому подобное</w:t>
      </w:r>
      <w:r w:rsidR="005F2737" w:rsidRPr="00621B22">
        <w:rPr>
          <w:rFonts w:cs="Arial"/>
          <w:sz w:val="20"/>
          <w:lang w:val="ru-RU"/>
        </w:rPr>
        <w:t xml:space="preserve">, Покупатель обязан в присутствии представителя Продавца </w:t>
      </w:r>
      <w:r w:rsidR="00861B37">
        <w:rPr>
          <w:rFonts w:cs="Arial"/>
          <w:sz w:val="20"/>
          <w:lang w:val="ru-RU"/>
        </w:rPr>
        <w:t>(</w:t>
      </w:r>
      <w:r w:rsidR="00861B37">
        <w:rPr>
          <w:rFonts w:cs="Arial"/>
          <w:sz w:val="20"/>
          <w:shd w:val="clear" w:color="auto" w:fill="FFFFFF"/>
          <w:lang w:val="ru-RU"/>
        </w:rPr>
        <w:t xml:space="preserve">представителя третьего лица, </w:t>
      </w:r>
      <w:r w:rsidR="00861B37" w:rsidRPr="00621B22">
        <w:rPr>
          <w:rFonts w:cs="Arial"/>
          <w:sz w:val="20"/>
          <w:shd w:val="clear" w:color="auto" w:fill="FFFFFF"/>
          <w:lang w:val="ru-RU"/>
        </w:rPr>
        <w:t>осуществляющего доставку Товара</w:t>
      </w:r>
      <w:r w:rsidR="00861B37">
        <w:rPr>
          <w:rFonts w:cs="Arial"/>
          <w:sz w:val="20"/>
          <w:shd w:val="clear" w:color="auto" w:fill="FFFFFF"/>
          <w:lang w:val="ru-RU"/>
        </w:rPr>
        <w:t xml:space="preserve">) </w:t>
      </w:r>
      <w:r w:rsidR="005F2737" w:rsidRPr="00621B22">
        <w:rPr>
          <w:rFonts w:cs="Arial"/>
          <w:sz w:val="20"/>
          <w:lang w:val="ru-RU"/>
        </w:rPr>
        <w:t>составить</w:t>
      </w:r>
      <w:r w:rsidR="00740B8A" w:rsidRPr="00621B22">
        <w:rPr>
          <w:rFonts w:cs="Arial"/>
          <w:sz w:val="20"/>
          <w:lang w:val="ru-RU"/>
        </w:rPr>
        <w:t xml:space="preserve"> </w:t>
      </w:r>
      <w:r w:rsidR="005F2737" w:rsidRPr="00621B22">
        <w:rPr>
          <w:rFonts w:cs="Arial"/>
          <w:sz w:val="20"/>
          <w:lang w:val="ru-RU"/>
        </w:rPr>
        <w:t xml:space="preserve">соответствующий Акт о расхождении. </w:t>
      </w:r>
    </w:p>
    <w:p w14:paraId="3C1A6A46" w14:textId="77777777" w:rsidR="005F2737" w:rsidRPr="00621B22" w:rsidRDefault="0021440D" w:rsidP="005F2737">
      <w:pPr>
        <w:tabs>
          <w:tab w:val="left" w:pos="851"/>
        </w:tabs>
        <w:spacing w:after="0"/>
        <w:contextualSpacing/>
        <w:jc w:val="both"/>
        <w:rPr>
          <w:rFonts w:cs="Arial"/>
          <w:sz w:val="20"/>
          <w:shd w:val="clear" w:color="auto" w:fill="FFFFFF"/>
          <w:lang w:val="ru-RU"/>
        </w:rPr>
      </w:pPr>
      <w:r>
        <w:rPr>
          <w:rFonts w:cs="Arial"/>
          <w:sz w:val="20"/>
          <w:lang w:val="ru-RU"/>
        </w:rPr>
        <w:t xml:space="preserve">               </w:t>
      </w:r>
      <w:r w:rsidRPr="00621B22">
        <w:rPr>
          <w:rFonts w:cs="Arial"/>
          <w:sz w:val="20"/>
          <w:shd w:val="clear" w:color="auto" w:fill="FFFFFF"/>
          <w:lang w:val="ru-RU"/>
        </w:rPr>
        <w:t xml:space="preserve">Акт о расхождении при приемке Товара составляется в произвольной форме, в </w:t>
      </w:r>
      <w:r w:rsidR="005D6A96" w:rsidRPr="00621B22">
        <w:rPr>
          <w:rFonts w:cs="Arial"/>
          <w:sz w:val="20"/>
          <w:shd w:val="clear" w:color="auto" w:fill="FFFFFF"/>
          <w:lang w:val="ru-RU"/>
        </w:rPr>
        <w:t>двух</w:t>
      </w:r>
      <w:r w:rsidRPr="00621B22">
        <w:rPr>
          <w:rFonts w:cs="Arial"/>
          <w:sz w:val="20"/>
          <w:shd w:val="clear" w:color="auto" w:fill="FFFFFF"/>
          <w:lang w:val="ru-RU"/>
        </w:rPr>
        <w:t xml:space="preserve"> экземплярах и подлежит передаче </w:t>
      </w:r>
      <w:r>
        <w:rPr>
          <w:rFonts w:cs="Arial"/>
          <w:sz w:val="20"/>
          <w:shd w:val="clear" w:color="auto" w:fill="FFFFFF"/>
          <w:lang w:val="ru-RU"/>
        </w:rPr>
        <w:t>Продавцу (его представителю)</w:t>
      </w:r>
      <w:r w:rsidRPr="00621B22">
        <w:rPr>
          <w:rFonts w:cs="Arial"/>
          <w:sz w:val="20"/>
          <w:shd w:val="clear" w:color="auto" w:fill="FFFFFF"/>
          <w:lang w:val="ru-RU"/>
        </w:rPr>
        <w:t>.</w:t>
      </w:r>
    </w:p>
    <w:p w14:paraId="5C6BC6C3" w14:textId="77777777" w:rsidR="005F2737" w:rsidRDefault="0021440D" w:rsidP="005F2737">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Обязательными реквизитами Акта являются:</w:t>
      </w:r>
    </w:p>
    <w:p w14:paraId="2DB4FDAF" w14:textId="77777777" w:rsidR="0098243F" w:rsidRPr="00621B22" w:rsidRDefault="0021440D" w:rsidP="0098243F">
      <w:pPr>
        <w:pStyle w:val="af1"/>
        <w:spacing w:after="0"/>
        <w:rPr>
          <w:rFonts w:cs="Arial"/>
          <w:lang w:val="ru-RU"/>
        </w:rPr>
      </w:pPr>
      <w:r>
        <w:rPr>
          <w:rFonts w:cs="Arial"/>
          <w:lang w:val="ru-RU"/>
        </w:rPr>
        <w:lastRenderedPageBreak/>
        <w:t xml:space="preserve">               - </w:t>
      </w:r>
      <w:r>
        <w:rPr>
          <w:lang w:val="ru-RU"/>
        </w:rPr>
        <w:t xml:space="preserve">место и дата </w:t>
      </w:r>
      <w:proofErr w:type="spellStart"/>
      <w:r>
        <w:rPr>
          <w:lang w:val="ru-RU"/>
        </w:rPr>
        <w:t>состаления</w:t>
      </w:r>
      <w:proofErr w:type="spellEnd"/>
      <w:r>
        <w:rPr>
          <w:lang w:val="ru-RU"/>
        </w:rPr>
        <w:t xml:space="preserve"> акта, № и дата договора купли-продажи продукции АО «ЧМЗ»;</w:t>
      </w:r>
    </w:p>
    <w:p w14:paraId="1374EA0F" w14:textId="77777777" w:rsidR="005F2737" w:rsidRPr="00621B22" w:rsidRDefault="0021440D" w:rsidP="0098243F">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 сведения о Покупателе (о третьем лице, осуществившем приемку Товара), Продавце</w:t>
      </w:r>
      <w:r w:rsidR="00621B22" w:rsidRPr="00621B22">
        <w:rPr>
          <w:rFonts w:cs="Arial"/>
          <w:sz w:val="20"/>
          <w:shd w:val="clear" w:color="auto" w:fill="FFFFFF"/>
          <w:lang w:val="ru-RU"/>
        </w:rPr>
        <w:t xml:space="preserve"> (</w:t>
      </w:r>
      <w:r w:rsidRPr="00621B22">
        <w:rPr>
          <w:rFonts w:cs="Arial"/>
          <w:sz w:val="20"/>
          <w:shd w:val="clear" w:color="auto" w:fill="FFFFFF"/>
          <w:lang w:val="ru-RU"/>
        </w:rPr>
        <w:t>третьем лице, осуществившем доставку</w:t>
      </w:r>
      <w:r w:rsidR="00621B22" w:rsidRPr="00621B22">
        <w:rPr>
          <w:rFonts w:cs="Arial"/>
          <w:sz w:val="20"/>
          <w:shd w:val="clear" w:color="auto" w:fill="FFFFFF"/>
          <w:lang w:val="ru-RU"/>
        </w:rPr>
        <w:t>)</w:t>
      </w:r>
      <w:r w:rsidRPr="00621B22">
        <w:rPr>
          <w:rFonts w:cs="Arial"/>
          <w:sz w:val="20"/>
          <w:shd w:val="clear" w:color="auto" w:fill="FFFFFF"/>
          <w:lang w:val="ru-RU"/>
        </w:rPr>
        <w:t>;</w:t>
      </w:r>
    </w:p>
    <w:p w14:paraId="0743FFDE" w14:textId="77777777" w:rsidR="005F2737" w:rsidRPr="00621B22" w:rsidRDefault="0021440D" w:rsidP="0098243F">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 адрес (место) доставки, дата доставки, способ доставки;</w:t>
      </w:r>
    </w:p>
    <w:p w14:paraId="56BBA6E3" w14:textId="77777777" w:rsidR="005F2737" w:rsidRPr="00621B22" w:rsidRDefault="0021440D" w:rsidP="0098243F">
      <w:pPr>
        <w:tabs>
          <w:tab w:val="left" w:pos="851"/>
        </w:tabs>
        <w:spacing w:after="0"/>
        <w:contextualSpacing/>
        <w:jc w:val="both"/>
        <w:rPr>
          <w:rFonts w:cs="Arial"/>
          <w:sz w:val="20"/>
          <w:lang w:val="ru-RU"/>
        </w:rPr>
      </w:pPr>
      <w:r w:rsidRPr="00621B22">
        <w:rPr>
          <w:rFonts w:cs="Arial"/>
          <w:sz w:val="20"/>
          <w:lang w:val="ru-RU"/>
        </w:rPr>
        <w:t xml:space="preserve">             </w:t>
      </w:r>
      <w:r>
        <w:rPr>
          <w:rFonts w:cs="Arial"/>
          <w:sz w:val="20"/>
          <w:lang w:val="ru-RU"/>
        </w:rPr>
        <w:t xml:space="preserve">  </w:t>
      </w:r>
      <w:r w:rsidRPr="00621B22">
        <w:rPr>
          <w:rFonts w:cs="Arial"/>
          <w:sz w:val="20"/>
          <w:lang w:val="ru-RU"/>
        </w:rPr>
        <w:t>- сведения о Товаре (наименование), стоимость единицы Товара;</w:t>
      </w:r>
    </w:p>
    <w:p w14:paraId="77FE37FD" w14:textId="77777777" w:rsidR="005F2737" w:rsidRPr="00621B22" w:rsidRDefault="0021440D" w:rsidP="0098243F">
      <w:pPr>
        <w:tabs>
          <w:tab w:val="left" w:pos="851"/>
        </w:tabs>
        <w:spacing w:after="0"/>
        <w:contextualSpacing/>
        <w:jc w:val="both"/>
        <w:rPr>
          <w:rFonts w:cs="Arial"/>
          <w:sz w:val="20"/>
          <w:shd w:val="clear" w:color="auto" w:fill="FFFFFF"/>
          <w:lang w:val="ru-RU"/>
        </w:rPr>
      </w:pPr>
      <w:r w:rsidRPr="00621B22">
        <w:rPr>
          <w:rFonts w:cs="Arial"/>
          <w:sz w:val="20"/>
          <w:lang w:val="ru-RU"/>
        </w:rPr>
        <w:t xml:space="preserve">             </w:t>
      </w:r>
      <w:r>
        <w:rPr>
          <w:rFonts w:cs="Arial"/>
          <w:sz w:val="20"/>
          <w:lang w:val="ru-RU"/>
        </w:rPr>
        <w:t xml:space="preserve">  </w:t>
      </w:r>
      <w:r w:rsidRPr="00621B22">
        <w:rPr>
          <w:rFonts w:cs="Arial"/>
          <w:sz w:val="20"/>
          <w:lang w:val="ru-RU"/>
        </w:rPr>
        <w:t xml:space="preserve">- </w:t>
      </w:r>
      <w:r w:rsidRPr="00621B22">
        <w:rPr>
          <w:rFonts w:cs="Arial"/>
          <w:sz w:val="20"/>
          <w:shd w:val="clear" w:color="auto" w:fill="FFFFFF"/>
          <w:lang w:val="ru-RU"/>
        </w:rPr>
        <w:t>сведения о выявленном расхождении, дать его количественную и суммовую оценку; указать состояние упаковки (если таковая была предусмотрена условиями доставки);</w:t>
      </w:r>
    </w:p>
    <w:p w14:paraId="6EB6E9D5" w14:textId="77777777" w:rsidR="005F2737" w:rsidRPr="00621B22" w:rsidRDefault="0021440D" w:rsidP="005F2737">
      <w:pPr>
        <w:tabs>
          <w:tab w:val="left" w:pos="851"/>
        </w:tabs>
        <w:spacing w:after="0"/>
        <w:contextualSpacing/>
        <w:jc w:val="both"/>
        <w:rPr>
          <w:rFonts w:cs="Arial"/>
          <w:sz w:val="20"/>
          <w:shd w:val="clear" w:color="auto" w:fill="FFFFFF"/>
          <w:lang w:val="ru-RU"/>
        </w:rPr>
      </w:pPr>
      <w:r w:rsidRPr="00621B22">
        <w:rPr>
          <w:rFonts w:cs="Arial"/>
          <w:sz w:val="20"/>
          <w:shd w:val="clear" w:color="auto" w:fill="FFFFFF"/>
          <w:lang w:val="ru-RU"/>
        </w:rPr>
        <w:t xml:space="preserve">            </w:t>
      </w:r>
      <w:r>
        <w:rPr>
          <w:rFonts w:cs="Arial"/>
          <w:sz w:val="20"/>
          <w:shd w:val="clear" w:color="auto" w:fill="FFFFFF"/>
          <w:lang w:val="ru-RU"/>
        </w:rPr>
        <w:t xml:space="preserve">  </w:t>
      </w:r>
      <w:r w:rsidRPr="00621B22">
        <w:rPr>
          <w:rFonts w:cs="Arial"/>
          <w:sz w:val="20"/>
          <w:shd w:val="clear" w:color="auto" w:fill="FFFFFF"/>
          <w:lang w:val="ru-RU"/>
        </w:rPr>
        <w:t xml:space="preserve"> - при необходимости, указать дополнительные сведения.</w:t>
      </w:r>
    </w:p>
    <w:p w14:paraId="7A357335" w14:textId="77777777" w:rsidR="005F2737" w:rsidRPr="00621B22" w:rsidRDefault="0021440D" w:rsidP="005F2737">
      <w:pPr>
        <w:tabs>
          <w:tab w:val="left" w:pos="851"/>
        </w:tabs>
        <w:spacing w:after="0"/>
        <w:contextualSpacing/>
        <w:jc w:val="both"/>
        <w:rPr>
          <w:rFonts w:cs="Arial"/>
          <w:sz w:val="20"/>
          <w:shd w:val="clear" w:color="auto" w:fill="FFFFFF"/>
          <w:lang w:val="ru-RU"/>
        </w:rPr>
      </w:pPr>
      <w:r>
        <w:rPr>
          <w:rFonts w:cs="Arial"/>
          <w:sz w:val="20"/>
          <w:shd w:val="clear" w:color="auto" w:fill="FFFFFF"/>
          <w:lang w:val="ru-RU"/>
        </w:rPr>
        <w:t xml:space="preserve">               </w:t>
      </w:r>
      <w:r w:rsidRPr="00621B22">
        <w:rPr>
          <w:rFonts w:cs="Arial"/>
          <w:sz w:val="20"/>
          <w:shd w:val="clear" w:color="auto" w:fill="FFFFFF"/>
          <w:lang w:val="ru-RU"/>
        </w:rPr>
        <w:t xml:space="preserve">Акт подлежит подписанию со стороны Покупателя и представителя </w:t>
      </w:r>
      <w:r w:rsidR="005E1244">
        <w:rPr>
          <w:rFonts w:cs="Arial"/>
          <w:sz w:val="20"/>
          <w:shd w:val="clear" w:color="auto" w:fill="FFFFFF"/>
          <w:lang w:val="ru-RU"/>
        </w:rPr>
        <w:t xml:space="preserve">Продавца (представителя третьего лица, </w:t>
      </w:r>
      <w:r w:rsidRPr="00621B22">
        <w:rPr>
          <w:rFonts w:cs="Arial"/>
          <w:sz w:val="20"/>
          <w:shd w:val="clear" w:color="auto" w:fill="FFFFFF"/>
          <w:lang w:val="ru-RU"/>
        </w:rPr>
        <w:t>осуществляющего доставку Товара</w:t>
      </w:r>
      <w:r w:rsidR="005E1244">
        <w:rPr>
          <w:rFonts w:cs="Arial"/>
          <w:sz w:val="20"/>
          <w:shd w:val="clear" w:color="auto" w:fill="FFFFFF"/>
          <w:lang w:val="ru-RU"/>
        </w:rPr>
        <w:t>)</w:t>
      </w:r>
      <w:r w:rsidR="00FB73B5">
        <w:rPr>
          <w:rFonts w:cs="Arial"/>
          <w:sz w:val="20"/>
          <w:shd w:val="clear" w:color="auto" w:fill="FFFFFF"/>
          <w:lang w:val="ru-RU"/>
        </w:rPr>
        <w:t xml:space="preserve"> с обязательной расшифровкой подписи</w:t>
      </w:r>
      <w:r w:rsidRPr="00621B22">
        <w:rPr>
          <w:rFonts w:cs="Arial"/>
          <w:sz w:val="20"/>
          <w:shd w:val="clear" w:color="auto" w:fill="FFFFFF"/>
          <w:lang w:val="ru-RU"/>
        </w:rPr>
        <w:t>.</w:t>
      </w:r>
    </w:p>
    <w:p w14:paraId="6F91A892" w14:textId="77777777" w:rsidR="005F2737" w:rsidRPr="00621B22" w:rsidRDefault="0021440D" w:rsidP="005F2737">
      <w:pPr>
        <w:tabs>
          <w:tab w:val="left" w:pos="851"/>
        </w:tabs>
        <w:spacing w:after="0"/>
        <w:contextualSpacing/>
        <w:jc w:val="both"/>
        <w:rPr>
          <w:rFonts w:cs="Arial"/>
          <w:sz w:val="20"/>
          <w:lang w:val="ru-RU"/>
        </w:rPr>
      </w:pPr>
      <w:r w:rsidRPr="00621B22">
        <w:rPr>
          <w:rFonts w:cs="Arial"/>
          <w:b/>
          <w:sz w:val="20"/>
          <w:lang w:val="ru-RU"/>
        </w:rPr>
        <w:t xml:space="preserve">            </w:t>
      </w:r>
      <w:r>
        <w:rPr>
          <w:rFonts w:cs="Arial"/>
          <w:b/>
          <w:sz w:val="20"/>
          <w:lang w:val="ru-RU"/>
        </w:rPr>
        <w:t xml:space="preserve">  </w:t>
      </w:r>
      <w:r w:rsidRPr="00621B22">
        <w:rPr>
          <w:rFonts w:cs="Arial"/>
          <w:b/>
          <w:sz w:val="20"/>
          <w:lang w:val="ru-RU"/>
        </w:rPr>
        <w:t xml:space="preserve"> </w:t>
      </w:r>
      <w:r w:rsidRPr="00621B22">
        <w:rPr>
          <w:rFonts w:cs="Arial"/>
          <w:sz w:val="20"/>
          <w:lang w:val="ru-RU"/>
        </w:rPr>
        <w:t>5.</w:t>
      </w:r>
      <w:r w:rsidR="00664BB0">
        <w:rPr>
          <w:rFonts w:cs="Arial"/>
          <w:sz w:val="20"/>
          <w:lang w:val="ru-RU"/>
        </w:rPr>
        <w:t>3</w:t>
      </w:r>
      <w:r w:rsidRPr="00621B22">
        <w:rPr>
          <w:rFonts w:cs="Arial"/>
          <w:sz w:val="20"/>
          <w:lang w:val="ru-RU"/>
        </w:rPr>
        <w:t>.</w:t>
      </w:r>
      <w:r w:rsidRPr="00621B22">
        <w:rPr>
          <w:rFonts w:cs="Arial"/>
          <w:b/>
          <w:sz w:val="20"/>
          <w:lang w:val="ru-RU"/>
        </w:rPr>
        <w:t xml:space="preserve"> </w:t>
      </w:r>
      <w:r w:rsidRPr="00621B22">
        <w:rPr>
          <w:rFonts w:cs="Arial"/>
          <w:sz w:val="20"/>
          <w:lang w:val="ru-RU"/>
        </w:rPr>
        <w:t>Если Продавец передал Покупателю меньшее кол</w:t>
      </w:r>
      <w:r w:rsidR="00EE7516" w:rsidRPr="00621B22">
        <w:rPr>
          <w:rFonts w:cs="Arial"/>
          <w:sz w:val="20"/>
          <w:lang w:val="ru-RU"/>
        </w:rPr>
        <w:t>ичество Товара, чем определено з</w:t>
      </w:r>
      <w:r w:rsidRPr="00621B22">
        <w:rPr>
          <w:rFonts w:cs="Arial"/>
          <w:sz w:val="20"/>
          <w:lang w:val="ru-RU"/>
        </w:rPr>
        <w:t>аявкой</w:t>
      </w:r>
      <w:r w:rsidR="00EE7516" w:rsidRPr="00621B22">
        <w:rPr>
          <w:rFonts w:cs="Arial"/>
          <w:sz w:val="20"/>
          <w:lang w:val="ru-RU"/>
        </w:rPr>
        <w:t xml:space="preserve"> / накладной (ТН, ТТН)</w:t>
      </w:r>
      <w:r w:rsidRPr="00621B22">
        <w:rPr>
          <w:rFonts w:cs="Arial"/>
          <w:sz w:val="20"/>
          <w:lang w:val="ru-RU"/>
        </w:rPr>
        <w:t>, Покупатель при передаче Товара вправе принять Товар в части,</w:t>
      </w:r>
      <w:r w:rsidR="00EE7516" w:rsidRPr="00621B22">
        <w:rPr>
          <w:rFonts w:cs="Arial"/>
          <w:sz w:val="20"/>
          <w:lang w:val="ru-RU"/>
        </w:rPr>
        <w:t xml:space="preserve"> соответствующей з</w:t>
      </w:r>
      <w:r w:rsidRPr="00621B22">
        <w:rPr>
          <w:rFonts w:cs="Arial"/>
          <w:sz w:val="20"/>
          <w:lang w:val="ru-RU"/>
        </w:rPr>
        <w:t>аявке</w:t>
      </w:r>
      <w:r w:rsidR="00EE7516" w:rsidRPr="00621B22">
        <w:rPr>
          <w:rFonts w:cs="Arial"/>
          <w:sz w:val="20"/>
          <w:lang w:val="ru-RU"/>
        </w:rPr>
        <w:t xml:space="preserve"> / накладной (ТН, ТТН)</w:t>
      </w:r>
      <w:r w:rsidRPr="00621B22">
        <w:rPr>
          <w:rFonts w:cs="Arial"/>
          <w:sz w:val="20"/>
          <w:lang w:val="ru-RU"/>
        </w:rPr>
        <w:t xml:space="preserve">, и потребовать передать дополнительно недостающее количество Товара, а Продавец обязан передать его Покупателю в ближайшее время, или Покупатель вправе отказаться от недостающего Товара и потребовать возврата денежных средств за недостающий Товар. </w:t>
      </w:r>
    </w:p>
    <w:p w14:paraId="41FCCDAB" w14:textId="77777777" w:rsidR="00AF5786" w:rsidRDefault="0021440D" w:rsidP="00AF5786">
      <w:pPr>
        <w:overflowPunct/>
        <w:spacing w:after="0"/>
        <w:ind w:firstLine="539"/>
        <w:jc w:val="both"/>
        <w:textAlignment w:val="auto"/>
        <w:rPr>
          <w:rFonts w:cs="Arial"/>
          <w:sz w:val="20"/>
          <w:lang w:val="ru-RU" w:eastAsia="ru-RU"/>
        </w:rPr>
      </w:pPr>
      <w:r>
        <w:rPr>
          <w:rFonts w:cs="Arial"/>
          <w:sz w:val="20"/>
          <w:lang w:val="ru-RU" w:eastAsia="ru-RU"/>
        </w:rPr>
        <w:t xml:space="preserve">    5.</w:t>
      </w:r>
      <w:r w:rsidR="00664BB0">
        <w:rPr>
          <w:rFonts w:cs="Arial"/>
          <w:sz w:val="20"/>
          <w:lang w:val="ru-RU" w:eastAsia="ru-RU"/>
        </w:rPr>
        <w:t>4</w:t>
      </w:r>
      <w:r>
        <w:rPr>
          <w:rFonts w:cs="Arial"/>
          <w:sz w:val="20"/>
          <w:lang w:val="ru-RU" w:eastAsia="ru-RU"/>
        </w:rPr>
        <w:t xml:space="preserve">. </w:t>
      </w:r>
      <w:r w:rsidRPr="00621B22">
        <w:rPr>
          <w:rFonts w:cs="Arial"/>
          <w:sz w:val="20"/>
          <w:lang w:val="ru-RU"/>
        </w:rPr>
        <w:t xml:space="preserve">Если при передаче Товара Покупателем обнаружено, что </w:t>
      </w:r>
      <w:r w:rsidRPr="00621B22">
        <w:rPr>
          <w:rFonts w:cs="Arial"/>
          <w:sz w:val="20"/>
          <w:shd w:val="clear" w:color="auto" w:fill="FFFFFF"/>
          <w:lang w:val="ru-RU"/>
        </w:rPr>
        <w:t>Товар не соответствует по качеству</w:t>
      </w:r>
      <w:r>
        <w:rPr>
          <w:rFonts w:cs="Arial"/>
          <w:sz w:val="20"/>
          <w:lang w:val="ru-RU" w:eastAsia="ru-RU"/>
        </w:rPr>
        <w:t xml:space="preserve">, Покупатель, которому передан </w:t>
      </w:r>
      <w:r w:rsidR="000038C3">
        <w:rPr>
          <w:rFonts w:cs="Arial"/>
          <w:sz w:val="20"/>
          <w:lang w:val="ru-RU" w:eastAsia="ru-RU"/>
        </w:rPr>
        <w:t>Т</w:t>
      </w:r>
      <w:r>
        <w:rPr>
          <w:rFonts w:cs="Arial"/>
          <w:sz w:val="20"/>
          <w:lang w:val="ru-RU" w:eastAsia="ru-RU"/>
        </w:rPr>
        <w:t>овар ненадлежащего качества, вправе по своему выбору потребовать от Продавца:</w:t>
      </w:r>
    </w:p>
    <w:p w14:paraId="1A6AF0DD" w14:textId="77777777" w:rsidR="00AF5786" w:rsidRDefault="0021440D" w:rsidP="00AF5786">
      <w:pPr>
        <w:overflowPunct/>
        <w:spacing w:after="0"/>
        <w:ind w:left="567" w:firstLine="567"/>
        <w:jc w:val="both"/>
        <w:textAlignment w:val="auto"/>
        <w:rPr>
          <w:rFonts w:cs="Arial"/>
          <w:sz w:val="20"/>
          <w:lang w:val="ru-RU" w:eastAsia="ru-RU"/>
        </w:rPr>
      </w:pPr>
      <w:r>
        <w:rPr>
          <w:rFonts w:cs="Arial"/>
          <w:sz w:val="20"/>
          <w:lang w:val="ru-RU" w:eastAsia="ru-RU"/>
        </w:rPr>
        <w:t>- соразмерного уменьшения покупной цены;</w:t>
      </w:r>
    </w:p>
    <w:p w14:paraId="13A71CAA" w14:textId="77777777" w:rsidR="00AF5786" w:rsidRDefault="0021440D" w:rsidP="00AF5786">
      <w:pPr>
        <w:overflowPunct/>
        <w:spacing w:after="0"/>
        <w:ind w:left="567" w:firstLine="567"/>
        <w:jc w:val="both"/>
        <w:textAlignment w:val="auto"/>
        <w:rPr>
          <w:rFonts w:cs="Arial"/>
          <w:sz w:val="20"/>
          <w:lang w:val="ru-RU" w:eastAsia="ru-RU"/>
        </w:rPr>
      </w:pPr>
      <w:r>
        <w:rPr>
          <w:rFonts w:cs="Arial"/>
          <w:sz w:val="20"/>
          <w:lang w:val="ru-RU" w:eastAsia="ru-RU"/>
        </w:rPr>
        <w:t xml:space="preserve">- безвозмездного устранения недостатков </w:t>
      </w:r>
      <w:r w:rsidR="000038C3">
        <w:rPr>
          <w:rFonts w:cs="Arial"/>
          <w:sz w:val="20"/>
          <w:lang w:val="ru-RU" w:eastAsia="ru-RU"/>
        </w:rPr>
        <w:t>Т</w:t>
      </w:r>
      <w:r>
        <w:rPr>
          <w:rFonts w:cs="Arial"/>
          <w:sz w:val="20"/>
          <w:lang w:val="ru-RU" w:eastAsia="ru-RU"/>
        </w:rPr>
        <w:t>овара в разумный срок;</w:t>
      </w:r>
    </w:p>
    <w:p w14:paraId="0D035916" w14:textId="77777777" w:rsidR="00AF5786" w:rsidRDefault="0021440D" w:rsidP="000038C3">
      <w:pPr>
        <w:overflowPunct/>
        <w:spacing w:after="0"/>
        <w:ind w:left="1134"/>
        <w:jc w:val="both"/>
        <w:textAlignment w:val="auto"/>
        <w:rPr>
          <w:rFonts w:cs="Arial"/>
          <w:sz w:val="20"/>
          <w:lang w:val="ru-RU" w:eastAsia="ru-RU"/>
        </w:rPr>
      </w:pPr>
      <w:r w:rsidRPr="000B6832">
        <w:rPr>
          <w:rFonts w:cs="Arial"/>
          <w:sz w:val="20"/>
          <w:lang w:val="ru-RU" w:eastAsia="ru-RU"/>
        </w:rPr>
        <w:t>- возмещения своих</w:t>
      </w:r>
      <w:r w:rsidR="000038C3">
        <w:rPr>
          <w:rFonts w:cs="Arial"/>
          <w:sz w:val="20"/>
          <w:lang w:val="ru-RU" w:eastAsia="ru-RU"/>
        </w:rPr>
        <w:t xml:space="preserve"> </w:t>
      </w:r>
      <w:r w:rsidRPr="000B6832">
        <w:rPr>
          <w:rFonts w:cs="Arial"/>
          <w:sz w:val="20"/>
          <w:lang w:val="ru-RU" w:eastAsia="ru-RU"/>
        </w:rPr>
        <w:t xml:space="preserve">расходов на устранение недостатков </w:t>
      </w:r>
      <w:r w:rsidR="000038C3">
        <w:rPr>
          <w:rFonts w:cs="Arial"/>
          <w:sz w:val="20"/>
          <w:lang w:val="ru-RU" w:eastAsia="ru-RU"/>
        </w:rPr>
        <w:t>Т</w:t>
      </w:r>
      <w:r w:rsidRPr="000B6832">
        <w:rPr>
          <w:rFonts w:cs="Arial"/>
          <w:sz w:val="20"/>
          <w:lang w:val="ru-RU" w:eastAsia="ru-RU"/>
        </w:rPr>
        <w:t>овара</w:t>
      </w:r>
      <w:r w:rsidR="000038C3">
        <w:rPr>
          <w:rFonts w:cs="Arial"/>
          <w:sz w:val="20"/>
          <w:lang w:val="ru-RU" w:eastAsia="ru-RU"/>
        </w:rPr>
        <w:t xml:space="preserve">, при этом такие расходы должны быть </w:t>
      </w:r>
      <w:r w:rsidR="00861B37">
        <w:rPr>
          <w:rFonts w:cs="Arial"/>
          <w:sz w:val="20"/>
          <w:lang w:val="ru-RU" w:eastAsia="ru-RU"/>
        </w:rPr>
        <w:t>согласованы с Продавцом</w:t>
      </w:r>
      <w:r w:rsidRPr="000B6832">
        <w:rPr>
          <w:rFonts w:cs="Arial"/>
          <w:sz w:val="20"/>
          <w:lang w:val="ru-RU" w:eastAsia="ru-RU"/>
        </w:rPr>
        <w:t>.</w:t>
      </w:r>
    </w:p>
    <w:p w14:paraId="547D64BA" w14:textId="77777777" w:rsidR="000038C3" w:rsidRPr="000B6832" w:rsidRDefault="0021440D" w:rsidP="000038C3">
      <w:pPr>
        <w:overflowPunct/>
        <w:spacing w:after="0"/>
        <w:ind w:firstLine="567"/>
        <w:jc w:val="both"/>
        <w:textAlignment w:val="auto"/>
        <w:rPr>
          <w:rFonts w:cs="Arial"/>
          <w:sz w:val="20"/>
          <w:lang w:val="ru-RU" w:eastAsia="ru-RU"/>
        </w:rPr>
      </w:pPr>
      <w:r>
        <w:rPr>
          <w:rFonts w:cs="Arial"/>
          <w:sz w:val="20"/>
          <w:lang w:val="ru-RU" w:eastAsia="ru-RU"/>
        </w:rPr>
        <w:t xml:space="preserve">    В случае существенного нарушения требований к качеству Товара (обнаружения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consultantplus</w:instrText>
      </w:r>
      <w:r w:rsidR="00002ED2" w:rsidRPr="009624F9">
        <w:rPr>
          <w:lang w:val="ru-RU"/>
        </w:rPr>
        <w:instrText>://</w:instrText>
      </w:r>
      <w:r w:rsidR="00002ED2">
        <w:instrText>offline</w:instrText>
      </w:r>
      <w:r w:rsidR="00002ED2" w:rsidRPr="009624F9">
        <w:rPr>
          <w:lang w:val="ru-RU"/>
        </w:rPr>
        <w:instrText>/</w:instrText>
      </w:r>
      <w:r w:rsidR="00002ED2">
        <w:instrText>ref</w:instrText>
      </w:r>
      <w:r w:rsidR="00002ED2" w:rsidRPr="009624F9">
        <w:rPr>
          <w:lang w:val="ru-RU"/>
        </w:rPr>
        <w:instrText>=</w:instrText>
      </w:r>
      <w:r w:rsidR="00002ED2">
        <w:instrText>B</w:instrText>
      </w:r>
      <w:r w:rsidR="00002ED2" w:rsidRPr="009624F9">
        <w:rPr>
          <w:lang w:val="ru-RU"/>
        </w:rPr>
        <w:instrText>51</w:instrText>
      </w:r>
      <w:r w:rsidR="00002ED2">
        <w:instrText>C</w:instrText>
      </w:r>
      <w:r w:rsidR="00002ED2" w:rsidRPr="009624F9">
        <w:rPr>
          <w:lang w:val="ru-RU"/>
        </w:rPr>
        <w:instrText>3</w:instrText>
      </w:r>
      <w:r w:rsidR="00002ED2">
        <w:instrText>B</w:instrText>
      </w:r>
      <w:r w:rsidR="00002ED2" w:rsidRPr="009624F9">
        <w:rPr>
          <w:lang w:val="ru-RU"/>
        </w:rPr>
        <w:instrText>788633</w:instrText>
      </w:r>
      <w:r w:rsidR="00002ED2">
        <w:instrText>A</w:instrText>
      </w:r>
      <w:r w:rsidR="00002ED2" w:rsidRPr="009624F9">
        <w:rPr>
          <w:lang w:val="ru-RU"/>
        </w:rPr>
        <w:instrText>4976</w:instrText>
      </w:r>
      <w:r w:rsidR="00002ED2">
        <w:instrText>B</w:instrText>
      </w:r>
      <w:r w:rsidR="00002ED2" w:rsidRPr="009624F9">
        <w:rPr>
          <w:lang w:val="ru-RU"/>
        </w:rPr>
        <w:instrText>3</w:instrText>
      </w:r>
      <w:r w:rsidR="00002ED2">
        <w:instrText>D</w:instrText>
      </w:r>
      <w:r w:rsidR="00002ED2" w:rsidRPr="009624F9">
        <w:rPr>
          <w:lang w:val="ru-RU"/>
        </w:rPr>
        <w:instrText>0</w:instrText>
      </w:r>
      <w:r w:rsidR="00002ED2">
        <w:instrText>B</w:instrText>
      </w:r>
      <w:r w:rsidR="00002ED2" w:rsidRPr="009624F9">
        <w:rPr>
          <w:lang w:val="ru-RU"/>
        </w:rPr>
        <w:instrText>613</w:instrText>
      </w:r>
      <w:r w:rsidR="00002ED2">
        <w:instrText>B</w:instrText>
      </w:r>
      <w:r w:rsidR="00002ED2" w:rsidRPr="009624F9">
        <w:rPr>
          <w:lang w:val="ru-RU"/>
        </w:rPr>
        <w:instrText>23</w:instrText>
      </w:r>
      <w:r w:rsidR="00002ED2">
        <w:instrText>BB</w:instrText>
      </w:r>
      <w:r w:rsidR="00002ED2" w:rsidRPr="009624F9">
        <w:rPr>
          <w:lang w:val="ru-RU"/>
        </w:rPr>
        <w:instrText>95</w:instrText>
      </w:r>
      <w:r w:rsidR="00002ED2">
        <w:instrText>BBA</w:instrText>
      </w:r>
      <w:r w:rsidR="00002ED2" w:rsidRPr="009624F9">
        <w:rPr>
          <w:lang w:val="ru-RU"/>
        </w:rPr>
        <w:instrText>07</w:instrText>
      </w:r>
      <w:r w:rsidR="00002ED2">
        <w:instrText>B</w:instrText>
      </w:r>
      <w:r w:rsidR="00002ED2" w:rsidRPr="009624F9">
        <w:rPr>
          <w:lang w:val="ru-RU"/>
        </w:rPr>
        <w:instrText>7</w:instrText>
      </w:r>
      <w:r w:rsidR="00002ED2">
        <w:instrText>B</w:instrText>
      </w:r>
      <w:r w:rsidR="00002ED2" w:rsidRPr="009624F9">
        <w:rPr>
          <w:lang w:val="ru-RU"/>
        </w:rPr>
        <w:instrText>1</w:instrText>
      </w:r>
      <w:r w:rsidR="00002ED2">
        <w:instrText>F</w:instrText>
      </w:r>
      <w:r w:rsidR="00002ED2" w:rsidRPr="009624F9">
        <w:rPr>
          <w:lang w:val="ru-RU"/>
        </w:rPr>
        <w:instrText>47</w:instrText>
      </w:r>
      <w:r w:rsidR="00002ED2">
        <w:instrText>AED</w:instrText>
      </w:r>
      <w:r w:rsidR="00002ED2" w:rsidRPr="009624F9">
        <w:rPr>
          <w:lang w:val="ru-RU"/>
        </w:rPr>
        <w:instrText>59</w:instrText>
      </w:r>
      <w:r w:rsidR="00002ED2">
        <w:instrText>AF</w:instrText>
      </w:r>
      <w:r w:rsidR="00002ED2" w:rsidRPr="009624F9">
        <w:rPr>
          <w:lang w:val="ru-RU"/>
        </w:rPr>
        <w:instrText>86</w:instrText>
      </w:r>
      <w:r w:rsidR="00002ED2">
        <w:instrText>E</w:instrText>
      </w:r>
      <w:r w:rsidR="00002ED2" w:rsidRPr="009624F9">
        <w:rPr>
          <w:lang w:val="ru-RU"/>
        </w:rPr>
        <w:instrText>368767</w:instrText>
      </w:r>
      <w:r w:rsidR="00002ED2">
        <w:instrText>EE</w:instrText>
      </w:r>
      <w:r w:rsidR="00002ED2" w:rsidRPr="009624F9">
        <w:rPr>
          <w:lang w:val="ru-RU"/>
        </w:rPr>
        <w:instrText>7</w:instrText>
      </w:r>
      <w:r w:rsidR="00002ED2">
        <w:instrText>A</w:instrText>
      </w:r>
      <w:r w:rsidR="00002ED2" w:rsidRPr="009624F9">
        <w:rPr>
          <w:lang w:val="ru-RU"/>
        </w:rPr>
        <w:instrText>29</w:instrText>
      </w:r>
      <w:r w:rsidR="00002ED2">
        <w:instrText>BA</w:instrText>
      </w:r>
      <w:r w:rsidR="00002ED2" w:rsidRPr="009624F9">
        <w:rPr>
          <w:lang w:val="ru-RU"/>
        </w:rPr>
        <w:instrText>6</w:instrText>
      </w:r>
      <w:r w:rsidR="00002ED2">
        <w:instrText>BB</w:instrText>
      </w:r>
      <w:r w:rsidR="00002ED2" w:rsidRPr="009624F9">
        <w:rPr>
          <w:lang w:val="ru-RU"/>
        </w:rPr>
        <w:instrText>31</w:instrText>
      </w:r>
      <w:r w:rsidR="00002ED2">
        <w:instrText>D</w:instrText>
      </w:r>
      <w:r w:rsidR="00002ED2" w:rsidRPr="009624F9">
        <w:rPr>
          <w:lang w:val="ru-RU"/>
        </w:rPr>
        <w:instrText>3930</w:instrText>
      </w:r>
      <w:r w:rsidR="00002ED2">
        <w:instrText>C</w:instrText>
      </w:r>
      <w:r w:rsidR="00002ED2" w:rsidRPr="009624F9">
        <w:rPr>
          <w:lang w:val="ru-RU"/>
        </w:rPr>
        <w:instrText>8</w:instrText>
      </w:r>
      <w:r w:rsidR="00002ED2">
        <w:instrText>D</w:instrText>
      </w:r>
      <w:r w:rsidR="00002ED2" w:rsidRPr="009624F9">
        <w:rPr>
          <w:lang w:val="ru-RU"/>
        </w:rPr>
        <w:instrText>43</w:instrText>
      </w:r>
      <w:r w:rsidR="00002ED2">
        <w:instrText>C</w:instrText>
      </w:r>
      <w:r w:rsidR="00002ED2" w:rsidRPr="009624F9">
        <w:rPr>
          <w:lang w:val="ru-RU"/>
        </w:rPr>
        <w:instrText>5945</w:instrText>
      </w:r>
      <w:r w:rsidR="00002ED2">
        <w:instrText>D</w:instrText>
      </w:r>
      <w:r w:rsidR="00002ED2" w:rsidRPr="009624F9">
        <w:rPr>
          <w:lang w:val="ru-RU"/>
        </w:rPr>
        <w:instrText>885</w:instrText>
      </w:r>
      <w:r w:rsidR="00002ED2">
        <w:instrText>C</w:instrText>
      </w:r>
      <w:r w:rsidR="00002ED2" w:rsidRPr="009624F9">
        <w:rPr>
          <w:lang w:val="ru-RU"/>
        </w:rPr>
        <w:instrText>4</w:instrText>
      </w:r>
      <w:r w:rsidR="00002ED2">
        <w:instrText>A</w:instrText>
      </w:r>
      <w:r w:rsidR="00002ED2" w:rsidRPr="009624F9">
        <w:rPr>
          <w:lang w:val="ru-RU"/>
        </w:rPr>
        <w:instrText>2</w:instrText>
      </w:r>
      <w:r w:rsidR="00002ED2">
        <w:instrText>AB</w:instrText>
      </w:r>
      <w:r w:rsidR="00002ED2" w:rsidRPr="009624F9">
        <w:rPr>
          <w:lang w:val="ru-RU"/>
        </w:rPr>
        <w:instrText>0</w:instrText>
      </w:r>
      <w:r w:rsidR="00002ED2">
        <w:instrText>C</w:instrText>
      </w:r>
      <w:r w:rsidR="00002ED2" w:rsidRPr="009624F9">
        <w:rPr>
          <w:lang w:val="ru-RU"/>
        </w:rPr>
        <w:instrText>554</w:instrText>
      </w:r>
      <w:r w:rsidR="00002ED2">
        <w:instrText>A</w:instrText>
      </w:r>
      <w:r w:rsidR="00002ED2" w:rsidRPr="009624F9">
        <w:rPr>
          <w:lang w:val="ru-RU"/>
        </w:rPr>
        <w:instrText>6</w:instrText>
      </w:r>
      <w:r w:rsidR="00002ED2">
        <w:instrText>CF</w:instrText>
      </w:r>
      <w:r w:rsidR="00002ED2" w:rsidRPr="009624F9">
        <w:rPr>
          <w:lang w:val="ru-RU"/>
        </w:rPr>
        <w:instrText>88336</w:instrText>
      </w:r>
      <w:r w:rsidR="00002ED2">
        <w:instrText>R</w:instrText>
      </w:r>
      <w:r w:rsidR="00002ED2" w:rsidRPr="009624F9">
        <w:rPr>
          <w:lang w:val="ru-RU"/>
        </w:rPr>
        <w:instrText>6</w:instrText>
      </w:r>
      <w:r w:rsidR="00002ED2">
        <w:instrText>e</w:instrText>
      </w:r>
      <w:r w:rsidR="00002ED2" w:rsidRPr="009624F9">
        <w:rPr>
          <w:lang w:val="ru-RU"/>
        </w:rPr>
        <w:instrText>4</w:instrText>
      </w:r>
      <w:r w:rsidR="00002ED2">
        <w:instrText>H</w:instrText>
      </w:r>
      <w:r w:rsidR="00002ED2" w:rsidRPr="009624F9">
        <w:rPr>
          <w:lang w:val="ru-RU"/>
        </w:rPr>
        <w:instrText xml:space="preserve">" </w:instrText>
      </w:r>
      <w:r w:rsidR="00002ED2">
        <w:fldChar w:fldCharType="separate"/>
      </w:r>
      <w:r w:rsidRPr="000038C3">
        <w:rPr>
          <w:rFonts w:cs="Arial"/>
          <w:sz w:val="20"/>
          <w:lang w:val="ru-RU" w:eastAsia="ru-RU"/>
        </w:rPr>
        <w:t>неустранимых</w:t>
      </w:r>
      <w:r w:rsidR="00002ED2">
        <w:rPr>
          <w:rFonts w:cs="Arial"/>
          <w:sz w:val="20"/>
          <w:lang w:val="ru-RU" w:eastAsia="ru-RU"/>
        </w:rPr>
        <w:fldChar w:fldCharType="end"/>
      </w:r>
      <w:r w:rsidRPr="000038C3">
        <w:rPr>
          <w:rFonts w:cs="Arial"/>
          <w:sz w:val="20"/>
          <w:lang w:val="ru-RU" w:eastAsia="ru-RU"/>
        </w:rPr>
        <w:t xml:space="preserve"> недостатков, недос</w:t>
      </w:r>
      <w:r>
        <w:rPr>
          <w:rFonts w:cs="Arial"/>
          <w:sz w:val="20"/>
          <w:lang w:val="ru-RU" w:eastAsia="ru-RU"/>
        </w:rPr>
        <w:t>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r w:rsidR="000A7742">
        <w:rPr>
          <w:rFonts w:cs="Arial"/>
          <w:sz w:val="20"/>
          <w:lang w:val="ru-RU" w:eastAsia="ru-RU"/>
        </w:rPr>
        <w:t xml:space="preserve"> потребовать от Продавца</w:t>
      </w:r>
      <w:r>
        <w:rPr>
          <w:rFonts w:cs="Arial"/>
          <w:sz w:val="20"/>
          <w:lang w:val="ru-RU" w:eastAsia="ru-RU"/>
        </w:rPr>
        <w:t>:</w:t>
      </w:r>
    </w:p>
    <w:p w14:paraId="698E1533" w14:textId="77777777" w:rsidR="00AF5786" w:rsidRPr="000B6832" w:rsidRDefault="0021440D" w:rsidP="000038C3">
      <w:pPr>
        <w:overflowPunct/>
        <w:spacing w:after="0"/>
        <w:ind w:left="1134"/>
        <w:jc w:val="both"/>
        <w:textAlignment w:val="auto"/>
        <w:rPr>
          <w:rFonts w:cs="Arial"/>
          <w:sz w:val="20"/>
          <w:lang w:val="ru-RU" w:eastAsia="ru-RU"/>
        </w:rPr>
      </w:pPr>
      <w:r w:rsidRPr="000B6832">
        <w:rPr>
          <w:rFonts w:cs="Arial"/>
          <w:sz w:val="20"/>
          <w:lang w:val="ru-RU" w:eastAsia="ru-RU"/>
        </w:rPr>
        <w:t xml:space="preserve">- возврата уплаченной за </w:t>
      </w:r>
      <w:r w:rsidR="000038C3">
        <w:rPr>
          <w:rFonts w:cs="Arial"/>
          <w:sz w:val="20"/>
          <w:lang w:val="ru-RU" w:eastAsia="ru-RU"/>
        </w:rPr>
        <w:t>Т</w:t>
      </w:r>
      <w:r w:rsidRPr="000B6832">
        <w:rPr>
          <w:rFonts w:cs="Arial"/>
          <w:sz w:val="20"/>
          <w:lang w:val="ru-RU" w:eastAsia="ru-RU"/>
        </w:rPr>
        <w:t>овар денежной суммы</w:t>
      </w:r>
      <w:r w:rsidR="000038C3">
        <w:rPr>
          <w:rFonts w:cs="Arial"/>
          <w:sz w:val="20"/>
          <w:lang w:val="ru-RU" w:eastAsia="ru-RU"/>
        </w:rPr>
        <w:t>, при этом Т</w:t>
      </w:r>
      <w:r w:rsidRPr="000B6832">
        <w:rPr>
          <w:rFonts w:cs="Arial"/>
          <w:sz w:val="20"/>
          <w:lang w:val="ru-RU" w:eastAsia="ru-RU"/>
        </w:rPr>
        <w:t>овар должен быть возвращён</w:t>
      </w:r>
      <w:r w:rsidR="000038C3">
        <w:rPr>
          <w:rFonts w:cs="Arial"/>
          <w:sz w:val="20"/>
          <w:lang w:val="ru-RU" w:eastAsia="ru-RU"/>
        </w:rPr>
        <w:t xml:space="preserve"> Продавцу</w:t>
      </w:r>
      <w:r w:rsidRPr="000B6832">
        <w:rPr>
          <w:rFonts w:cs="Arial"/>
          <w:sz w:val="20"/>
          <w:lang w:val="ru-RU" w:eastAsia="ru-RU"/>
        </w:rPr>
        <w:t>;</w:t>
      </w:r>
    </w:p>
    <w:p w14:paraId="0AD0395F" w14:textId="77777777" w:rsidR="00AF5786" w:rsidRDefault="0021440D" w:rsidP="00AF5786">
      <w:pPr>
        <w:overflowPunct/>
        <w:spacing w:after="0"/>
        <w:ind w:left="567" w:firstLine="567"/>
        <w:jc w:val="both"/>
        <w:textAlignment w:val="auto"/>
        <w:rPr>
          <w:rFonts w:cs="Arial"/>
          <w:sz w:val="20"/>
          <w:lang w:val="ru-RU" w:eastAsia="ru-RU"/>
        </w:rPr>
      </w:pPr>
      <w:r w:rsidRPr="000B6832">
        <w:rPr>
          <w:rFonts w:cs="Arial"/>
          <w:sz w:val="20"/>
          <w:lang w:val="ru-RU" w:eastAsia="ru-RU"/>
        </w:rPr>
        <w:t xml:space="preserve">- </w:t>
      </w:r>
      <w:r w:rsidR="000038C3">
        <w:rPr>
          <w:rFonts w:cs="Arial"/>
          <w:sz w:val="20"/>
          <w:lang w:val="ru-RU" w:eastAsia="ru-RU"/>
        </w:rPr>
        <w:t>замены Товара ненадлежащего качества Товаром, соответствующим Д</w:t>
      </w:r>
      <w:r w:rsidRPr="000B6832">
        <w:rPr>
          <w:rFonts w:cs="Arial"/>
          <w:sz w:val="20"/>
          <w:lang w:val="ru-RU" w:eastAsia="ru-RU"/>
        </w:rPr>
        <w:t>оговору.</w:t>
      </w:r>
    </w:p>
    <w:p w14:paraId="71359DF1" w14:textId="77777777" w:rsidR="000038C3" w:rsidRPr="000B6832" w:rsidRDefault="0021440D" w:rsidP="00BB3647">
      <w:pPr>
        <w:overflowPunct/>
        <w:spacing w:after="0"/>
        <w:ind w:firstLine="567"/>
        <w:jc w:val="both"/>
        <w:textAlignment w:val="auto"/>
        <w:rPr>
          <w:rFonts w:cs="Arial"/>
          <w:sz w:val="20"/>
          <w:lang w:val="ru-RU" w:eastAsia="ru-RU"/>
        </w:rPr>
      </w:pPr>
      <w:r>
        <w:rPr>
          <w:rFonts w:cs="Arial"/>
          <w:sz w:val="20"/>
          <w:lang w:val="ru-RU" w:eastAsia="ru-RU"/>
        </w:rPr>
        <w:t xml:space="preserve">    </w:t>
      </w:r>
      <w:r w:rsidR="0065063F">
        <w:rPr>
          <w:rFonts w:cs="Arial"/>
          <w:sz w:val="20"/>
          <w:lang w:val="ru-RU"/>
        </w:rPr>
        <w:t>5.</w:t>
      </w:r>
      <w:r w:rsidR="00861B37">
        <w:rPr>
          <w:rFonts w:cs="Arial"/>
          <w:sz w:val="20"/>
          <w:lang w:val="ru-RU"/>
        </w:rPr>
        <w:t>5</w:t>
      </w:r>
      <w:r w:rsidR="0065063F">
        <w:rPr>
          <w:rFonts w:cs="Arial"/>
          <w:sz w:val="20"/>
          <w:lang w:val="ru-RU"/>
        </w:rPr>
        <w:t xml:space="preserve">. </w:t>
      </w:r>
      <w:r w:rsidR="0065063F" w:rsidRPr="00621B22">
        <w:rPr>
          <w:rFonts w:cs="Arial"/>
          <w:sz w:val="20"/>
          <w:lang w:val="ru-RU"/>
        </w:rPr>
        <w:t xml:space="preserve">В случае нарушения Покупателем порядка, предусмотренного Общими условиями в части составления Акта, Продавец вправе отказать Покупателю в удовлетворении требований по количеству </w:t>
      </w:r>
      <w:r w:rsidR="0065063F">
        <w:rPr>
          <w:rFonts w:cs="Arial"/>
          <w:sz w:val="20"/>
          <w:lang w:val="ru-RU"/>
        </w:rPr>
        <w:t xml:space="preserve">или качеству </w:t>
      </w:r>
      <w:r w:rsidR="0065063F" w:rsidRPr="00621B22">
        <w:rPr>
          <w:rFonts w:cs="Arial"/>
          <w:sz w:val="20"/>
          <w:lang w:val="ru-RU"/>
        </w:rPr>
        <w:t xml:space="preserve">переданного Товара. </w:t>
      </w:r>
    </w:p>
    <w:p w14:paraId="30F91BBD" w14:textId="77777777" w:rsidR="00AF5786" w:rsidRDefault="0021440D" w:rsidP="00AF5786">
      <w:pPr>
        <w:overflowPunct/>
        <w:spacing w:after="0"/>
        <w:jc w:val="both"/>
        <w:textAlignment w:val="auto"/>
        <w:rPr>
          <w:rFonts w:cs="Arial"/>
          <w:sz w:val="20"/>
          <w:lang w:val="ru-RU" w:eastAsia="ru-RU"/>
        </w:rPr>
      </w:pPr>
      <w:r w:rsidRPr="000B6832">
        <w:rPr>
          <w:rFonts w:cs="Arial"/>
          <w:sz w:val="20"/>
          <w:lang w:val="ru-RU" w:eastAsia="ru-RU"/>
        </w:rPr>
        <w:tab/>
        <w:t xml:space="preserve">    </w:t>
      </w:r>
      <w:r w:rsidR="000B6832" w:rsidRPr="000B6832">
        <w:rPr>
          <w:rFonts w:cs="Arial"/>
          <w:sz w:val="20"/>
          <w:lang w:val="ru-RU" w:eastAsia="ru-RU"/>
        </w:rPr>
        <w:t>5.</w:t>
      </w:r>
      <w:r w:rsidR="00861B37">
        <w:rPr>
          <w:rFonts w:cs="Arial"/>
          <w:sz w:val="20"/>
          <w:lang w:val="ru-RU" w:eastAsia="ru-RU"/>
        </w:rPr>
        <w:t>6</w:t>
      </w:r>
      <w:r w:rsidR="000B6832" w:rsidRPr="000B6832">
        <w:rPr>
          <w:rFonts w:cs="Arial"/>
          <w:sz w:val="20"/>
          <w:lang w:val="ru-RU" w:eastAsia="ru-RU"/>
        </w:rPr>
        <w:t xml:space="preserve">. </w:t>
      </w:r>
      <w:r w:rsidRPr="000B6832">
        <w:rPr>
          <w:rFonts w:cs="Arial"/>
          <w:sz w:val="20"/>
          <w:lang w:val="ru-RU" w:eastAsia="ru-RU"/>
        </w:rPr>
        <w:t xml:space="preserve">Требования </w:t>
      </w:r>
      <w:r w:rsidRPr="000B6832">
        <w:rPr>
          <w:rFonts w:cs="Arial"/>
          <w:sz w:val="20"/>
          <w:lang w:val="ru-RU"/>
        </w:rPr>
        <w:t xml:space="preserve">по количеству и качеству Товара </w:t>
      </w:r>
      <w:r w:rsidR="00861B37">
        <w:rPr>
          <w:rFonts w:cs="Arial"/>
          <w:sz w:val="20"/>
          <w:lang w:val="ru-RU"/>
        </w:rPr>
        <w:t xml:space="preserve">условиям поставки </w:t>
      </w:r>
      <w:r w:rsidRPr="000B6832">
        <w:rPr>
          <w:rFonts w:cs="Arial"/>
          <w:sz w:val="20"/>
          <w:lang w:val="ru-RU"/>
        </w:rPr>
        <w:t>Покупатель имеет право заявить не позднее 10 (десяти) календарных дней с момента получения Товара и при условии наличия Акта о расхождении</w:t>
      </w:r>
      <w:r w:rsidR="000B6832" w:rsidRPr="000B6832">
        <w:rPr>
          <w:rFonts w:cs="Arial"/>
          <w:sz w:val="20"/>
          <w:lang w:val="ru-RU"/>
        </w:rPr>
        <w:t xml:space="preserve">, подписанного </w:t>
      </w:r>
      <w:r w:rsidR="000B6832" w:rsidRPr="000B6832">
        <w:rPr>
          <w:rFonts w:cs="Arial"/>
          <w:sz w:val="20"/>
          <w:shd w:val="clear" w:color="auto" w:fill="FFFFFF"/>
          <w:lang w:val="ru-RU"/>
        </w:rPr>
        <w:t xml:space="preserve">Покупателем и представителем </w:t>
      </w:r>
      <w:r w:rsidR="00861B37">
        <w:rPr>
          <w:rFonts w:cs="Arial"/>
          <w:sz w:val="20"/>
          <w:shd w:val="clear" w:color="auto" w:fill="FFFFFF"/>
          <w:lang w:val="ru-RU"/>
        </w:rPr>
        <w:t>Продавца (</w:t>
      </w:r>
      <w:r w:rsidR="000B6832" w:rsidRPr="000B6832">
        <w:rPr>
          <w:rFonts w:cs="Arial"/>
          <w:sz w:val="20"/>
          <w:shd w:val="clear" w:color="auto" w:fill="FFFFFF"/>
          <w:lang w:val="ru-RU"/>
        </w:rPr>
        <w:t>третьего лица, осуществляющего доставку Товара</w:t>
      </w:r>
      <w:r w:rsidR="00861B37">
        <w:rPr>
          <w:rFonts w:cs="Arial"/>
          <w:sz w:val="20"/>
          <w:shd w:val="clear" w:color="auto" w:fill="FFFFFF"/>
          <w:lang w:val="ru-RU"/>
        </w:rPr>
        <w:t>)</w:t>
      </w:r>
      <w:r w:rsidRPr="000B6832">
        <w:rPr>
          <w:rFonts w:cs="Arial"/>
          <w:sz w:val="20"/>
          <w:lang w:val="ru-RU"/>
        </w:rPr>
        <w:t>.</w:t>
      </w:r>
      <w:r w:rsidRPr="000B6832">
        <w:rPr>
          <w:rFonts w:cs="Arial"/>
          <w:sz w:val="20"/>
          <w:lang w:val="ru-RU" w:eastAsia="ru-RU"/>
        </w:rPr>
        <w:t xml:space="preserve"> </w:t>
      </w:r>
    </w:p>
    <w:p w14:paraId="5FA9FECB" w14:textId="77777777" w:rsidR="00BB3647" w:rsidRPr="000B6832" w:rsidRDefault="0021440D" w:rsidP="00BB3647">
      <w:pPr>
        <w:overflowPunct/>
        <w:spacing w:after="0"/>
        <w:ind w:firstLine="567"/>
        <w:jc w:val="both"/>
        <w:textAlignment w:val="auto"/>
        <w:rPr>
          <w:rFonts w:cs="Arial"/>
          <w:sz w:val="20"/>
          <w:lang w:val="ru-RU" w:eastAsia="ru-RU"/>
        </w:rPr>
      </w:pPr>
      <w:r>
        <w:rPr>
          <w:rFonts w:cs="Arial"/>
          <w:sz w:val="20"/>
          <w:lang w:val="ru-RU" w:eastAsia="ru-RU"/>
        </w:rPr>
        <w:t xml:space="preserve">    5.</w:t>
      </w:r>
      <w:proofErr w:type="gramStart"/>
      <w:r>
        <w:rPr>
          <w:rFonts w:cs="Arial"/>
          <w:sz w:val="20"/>
          <w:lang w:val="ru-RU" w:eastAsia="ru-RU"/>
        </w:rPr>
        <w:t>7.Возврат</w:t>
      </w:r>
      <w:proofErr w:type="gramEnd"/>
      <w:r>
        <w:rPr>
          <w:rFonts w:cs="Arial"/>
          <w:sz w:val="20"/>
          <w:lang w:val="ru-RU" w:eastAsia="ru-RU"/>
        </w:rPr>
        <w:t xml:space="preserve"> денежных средств </w:t>
      </w:r>
      <w:proofErr w:type="spellStart"/>
      <w:r>
        <w:rPr>
          <w:rFonts w:cs="Arial"/>
          <w:sz w:val="20"/>
          <w:lang w:val="ru-RU" w:eastAsia="ru-RU"/>
        </w:rPr>
        <w:t>П</w:t>
      </w:r>
      <w:r w:rsidRPr="00EF7733">
        <w:rPr>
          <w:rFonts w:cs="Arial"/>
          <w:sz w:val="20"/>
          <w:lang w:val="ru-RU"/>
        </w:rPr>
        <w:t>ку</w:t>
      </w:r>
      <w:r>
        <w:rPr>
          <w:rFonts w:cs="Arial"/>
          <w:sz w:val="20"/>
          <w:lang w:val="ru-RU"/>
        </w:rPr>
        <w:t>пателю</w:t>
      </w:r>
      <w:proofErr w:type="spellEnd"/>
      <w:r>
        <w:rPr>
          <w:rFonts w:cs="Arial"/>
          <w:sz w:val="20"/>
          <w:lang w:val="ru-RU"/>
        </w:rPr>
        <w:t xml:space="preserve"> производится </w:t>
      </w:r>
      <w:r w:rsidRPr="001A623A">
        <w:rPr>
          <w:rFonts w:cs="Arial"/>
          <w:sz w:val="20"/>
          <w:lang w:val="ru-RU"/>
        </w:rPr>
        <w:t>в течение</w:t>
      </w:r>
      <w:r w:rsidRPr="001A623A">
        <w:rPr>
          <w:rFonts w:cs="Arial"/>
          <w:b/>
          <w:sz w:val="20"/>
          <w:lang w:val="ru-RU"/>
        </w:rPr>
        <w:t xml:space="preserve">  </w:t>
      </w:r>
      <w:r w:rsidRPr="001A3658">
        <w:rPr>
          <w:rFonts w:cs="Arial"/>
          <w:sz w:val="20"/>
          <w:lang w:val="ru-RU"/>
        </w:rPr>
        <w:t>1</w:t>
      </w:r>
      <w:r>
        <w:rPr>
          <w:rFonts w:cs="Arial"/>
          <w:sz w:val="20"/>
          <w:lang w:val="ru-RU"/>
        </w:rPr>
        <w:t>4</w:t>
      </w:r>
      <w:r w:rsidRPr="001A3658">
        <w:rPr>
          <w:rFonts w:cs="Arial"/>
          <w:sz w:val="20"/>
          <w:lang w:val="ru-RU"/>
        </w:rPr>
        <w:t xml:space="preserve"> (</w:t>
      </w:r>
      <w:r>
        <w:rPr>
          <w:rFonts w:cs="Arial"/>
          <w:sz w:val="20"/>
          <w:lang w:val="ru-RU"/>
        </w:rPr>
        <w:t>четырнадцати</w:t>
      </w:r>
      <w:r w:rsidRPr="001A3658">
        <w:rPr>
          <w:rFonts w:cs="Arial"/>
          <w:sz w:val="20"/>
          <w:lang w:val="ru-RU"/>
        </w:rPr>
        <w:t>)</w:t>
      </w:r>
      <w:r w:rsidRPr="001A623A">
        <w:rPr>
          <w:rFonts w:cs="Arial"/>
          <w:b/>
          <w:sz w:val="20"/>
          <w:lang w:val="ru-RU"/>
        </w:rPr>
        <w:t xml:space="preserve"> </w:t>
      </w:r>
      <w:r>
        <w:rPr>
          <w:rFonts w:cs="Arial"/>
          <w:sz w:val="20"/>
          <w:lang w:val="ru-RU"/>
        </w:rPr>
        <w:t>календарных</w:t>
      </w:r>
      <w:r w:rsidRPr="001A623A">
        <w:rPr>
          <w:rFonts w:cs="Arial"/>
          <w:sz w:val="20"/>
          <w:lang w:val="ru-RU"/>
        </w:rPr>
        <w:t xml:space="preserve"> дней с момента получения Продавцом </w:t>
      </w:r>
      <w:r>
        <w:rPr>
          <w:rFonts w:cs="Arial"/>
          <w:sz w:val="20"/>
          <w:lang w:val="ru-RU"/>
        </w:rPr>
        <w:t>требования</w:t>
      </w:r>
      <w:r w:rsidRPr="001A623A">
        <w:rPr>
          <w:rFonts w:cs="Arial"/>
          <w:sz w:val="20"/>
          <w:lang w:val="ru-RU"/>
        </w:rPr>
        <w:t xml:space="preserve"> Покупателя, оформленного надлежащим образом</w:t>
      </w:r>
      <w:r>
        <w:rPr>
          <w:rFonts w:cs="Arial"/>
          <w:sz w:val="20"/>
          <w:lang w:val="ru-RU"/>
        </w:rPr>
        <w:t xml:space="preserve">, </w:t>
      </w:r>
      <w:r w:rsidRPr="001A623A">
        <w:rPr>
          <w:rFonts w:cs="Arial"/>
          <w:sz w:val="20"/>
          <w:lang w:val="ru-RU"/>
        </w:rPr>
        <w:t>содержаще</w:t>
      </w:r>
      <w:r>
        <w:rPr>
          <w:rFonts w:cs="Arial"/>
          <w:sz w:val="20"/>
          <w:lang w:val="ru-RU"/>
        </w:rPr>
        <w:t>го</w:t>
      </w:r>
      <w:r w:rsidRPr="001A623A">
        <w:rPr>
          <w:rFonts w:cs="Arial"/>
          <w:sz w:val="20"/>
          <w:lang w:val="ru-RU"/>
        </w:rPr>
        <w:t xml:space="preserve"> платежные реквизиты получателя денежных средств</w:t>
      </w:r>
      <w:r>
        <w:rPr>
          <w:rFonts w:cs="Arial"/>
          <w:sz w:val="20"/>
          <w:lang w:val="ru-RU"/>
        </w:rPr>
        <w:t>,</w:t>
      </w:r>
      <w:r w:rsidRPr="005E1244">
        <w:rPr>
          <w:rFonts w:cs="Arial"/>
          <w:sz w:val="20"/>
          <w:lang w:val="ru-RU"/>
        </w:rPr>
        <w:t xml:space="preserve"> </w:t>
      </w:r>
      <w:r>
        <w:rPr>
          <w:rFonts w:cs="Arial"/>
          <w:sz w:val="20"/>
          <w:lang w:val="ru-RU"/>
        </w:rPr>
        <w:t>подписанного уполномоченным лицом</w:t>
      </w:r>
      <w:r w:rsidRPr="001A623A">
        <w:rPr>
          <w:rFonts w:cs="Arial"/>
          <w:sz w:val="20"/>
          <w:lang w:val="ru-RU"/>
        </w:rPr>
        <w:t xml:space="preserve"> и переданного Продавцу</w:t>
      </w:r>
      <w:r>
        <w:rPr>
          <w:rFonts w:cs="Arial"/>
          <w:sz w:val="20"/>
          <w:lang w:val="ru-RU"/>
        </w:rPr>
        <w:t>.</w:t>
      </w:r>
    </w:p>
    <w:p w14:paraId="17A0A97C" w14:textId="77777777" w:rsidR="005F2737" w:rsidRPr="00621B22" w:rsidRDefault="0021440D" w:rsidP="005F2737">
      <w:pPr>
        <w:tabs>
          <w:tab w:val="left" w:pos="480"/>
        </w:tabs>
        <w:spacing w:after="0"/>
        <w:ind w:firstLine="709"/>
        <w:jc w:val="both"/>
        <w:rPr>
          <w:rFonts w:cs="Arial"/>
          <w:sz w:val="20"/>
          <w:lang w:val="ru-RU"/>
        </w:rPr>
      </w:pPr>
      <w:r w:rsidRPr="000B6832">
        <w:rPr>
          <w:rFonts w:cs="Arial"/>
          <w:b/>
          <w:sz w:val="20"/>
          <w:lang w:val="ru-RU"/>
        </w:rPr>
        <w:t xml:space="preserve"> </w:t>
      </w:r>
      <w:r w:rsidRPr="000B6832">
        <w:rPr>
          <w:rFonts w:cs="Arial"/>
          <w:sz w:val="20"/>
          <w:lang w:val="ru-RU"/>
        </w:rPr>
        <w:t>5.</w:t>
      </w:r>
      <w:r w:rsidR="00BB3647">
        <w:rPr>
          <w:rFonts w:cs="Arial"/>
          <w:sz w:val="20"/>
          <w:lang w:val="ru-RU"/>
        </w:rPr>
        <w:t>8</w:t>
      </w:r>
      <w:r w:rsidRPr="000B6832">
        <w:rPr>
          <w:rFonts w:cs="Arial"/>
          <w:sz w:val="20"/>
          <w:lang w:val="ru-RU"/>
        </w:rPr>
        <w:t xml:space="preserve">. </w:t>
      </w:r>
      <w:r w:rsidR="00861B37">
        <w:rPr>
          <w:rFonts w:cs="Arial"/>
          <w:sz w:val="20"/>
          <w:lang w:val="ru-RU"/>
        </w:rPr>
        <w:t xml:space="preserve">При </w:t>
      </w:r>
      <w:proofErr w:type="spellStart"/>
      <w:r w:rsidR="00861B37">
        <w:rPr>
          <w:rFonts w:cs="Arial"/>
          <w:sz w:val="20"/>
          <w:lang w:val="ru-RU"/>
        </w:rPr>
        <w:t>неподтверждении</w:t>
      </w:r>
      <w:proofErr w:type="spellEnd"/>
      <w:r w:rsidR="00861B37">
        <w:rPr>
          <w:rFonts w:cs="Arial"/>
          <w:sz w:val="20"/>
          <w:lang w:val="ru-RU"/>
        </w:rPr>
        <w:t xml:space="preserve"> </w:t>
      </w:r>
      <w:r w:rsidRPr="000B6832">
        <w:rPr>
          <w:rFonts w:cs="Arial"/>
          <w:sz w:val="20"/>
          <w:lang w:val="ru-RU"/>
        </w:rPr>
        <w:t>факта несоответствия Товара по количеству и/</w:t>
      </w:r>
      <w:proofErr w:type="gramStart"/>
      <w:r w:rsidRPr="000B6832">
        <w:rPr>
          <w:rFonts w:cs="Arial"/>
          <w:sz w:val="20"/>
          <w:lang w:val="ru-RU"/>
        </w:rPr>
        <w:t>или</w:t>
      </w:r>
      <w:r w:rsidRPr="000B6832">
        <w:rPr>
          <w:rFonts w:cs="Arial"/>
          <w:sz w:val="20"/>
        </w:rPr>
        <w:t> </w:t>
      </w:r>
      <w:r w:rsidRPr="000B6832">
        <w:rPr>
          <w:rFonts w:cs="Arial"/>
          <w:sz w:val="20"/>
          <w:lang w:val="ru-RU"/>
        </w:rPr>
        <w:t xml:space="preserve"> качеству</w:t>
      </w:r>
      <w:proofErr w:type="gramEnd"/>
      <w:r w:rsidRPr="000B6832">
        <w:rPr>
          <w:rFonts w:cs="Arial"/>
          <w:sz w:val="20"/>
          <w:lang w:val="ru-RU"/>
        </w:rPr>
        <w:t xml:space="preserve"> </w:t>
      </w:r>
      <w:r w:rsidR="00861B37">
        <w:rPr>
          <w:rFonts w:cs="Arial"/>
          <w:sz w:val="20"/>
          <w:lang w:val="ru-RU"/>
        </w:rPr>
        <w:t xml:space="preserve">условиям поставки </w:t>
      </w:r>
      <w:r w:rsidRPr="000B6832">
        <w:rPr>
          <w:rFonts w:cs="Arial"/>
          <w:sz w:val="20"/>
          <w:lang w:val="ru-RU"/>
        </w:rPr>
        <w:t>либо отсутствия вины Продавца при установлении факта несоответствия Товара по количеству и/или качеству при приемке товара</w:t>
      </w:r>
      <w:r w:rsidR="000F0277" w:rsidRPr="000B6832">
        <w:rPr>
          <w:rFonts w:cs="Arial"/>
          <w:sz w:val="20"/>
          <w:lang w:val="ru-RU"/>
        </w:rPr>
        <w:t>,</w:t>
      </w:r>
      <w:r w:rsidRPr="000B6832">
        <w:rPr>
          <w:rFonts w:cs="Arial"/>
          <w:sz w:val="20"/>
          <w:lang w:val="ru-RU"/>
        </w:rPr>
        <w:t xml:space="preserve"> Покупатель </w:t>
      </w:r>
      <w:r w:rsidRPr="00621B22">
        <w:rPr>
          <w:rFonts w:cs="Arial"/>
          <w:sz w:val="20"/>
          <w:lang w:val="ru-RU"/>
        </w:rPr>
        <w:t xml:space="preserve">возмещает Продавцу все </w:t>
      </w:r>
      <w:r w:rsidR="00861B37">
        <w:rPr>
          <w:rFonts w:cs="Arial"/>
          <w:sz w:val="20"/>
          <w:lang w:val="ru-RU"/>
        </w:rPr>
        <w:t>фактически</w:t>
      </w:r>
      <w:r w:rsidRPr="00621B22">
        <w:rPr>
          <w:rFonts w:cs="Arial"/>
          <w:sz w:val="20"/>
          <w:lang w:val="ru-RU"/>
        </w:rPr>
        <w:t xml:space="preserve"> понесенные расходы.</w:t>
      </w:r>
    </w:p>
    <w:p w14:paraId="0992B791" w14:textId="77777777" w:rsidR="000F0277" w:rsidRDefault="000F0277" w:rsidP="000F0277">
      <w:pPr>
        <w:tabs>
          <w:tab w:val="left" w:pos="1276"/>
        </w:tabs>
        <w:spacing w:after="0"/>
        <w:jc w:val="center"/>
        <w:rPr>
          <w:rFonts w:cs="Arial"/>
          <w:b/>
          <w:sz w:val="20"/>
          <w:lang w:val="ru-RU"/>
        </w:rPr>
      </w:pPr>
    </w:p>
    <w:p w14:paraId="5C98EE05" w14:textId="77777777" w:rsidR="000F0277" w:rsidRDefault="0021440D" w:rsidP="000F0277">
      <w:pPr>
        <w:tabs>
          <w:tab w:val="left" w:pos="1276"/>
        </w:tabs>
        <w:spacing w:after="0"/>
        <w:jc w:val="center"/>
        <w:rPr>
          <w:rFonts w:cs="Arial"/>
          <w:b/>
          <w:sz w:val="20"/>
          <w:lang w:val="ru-RU"/>
        </w:rPr>
      </w:pPr>
      <w:r>
        <w:rPr>
          <w:rFonts w:cs="Arial"/>
          <w:b/>
          <w:sz w:val="20"/>
          <w:lang w:val="ru-RU"/>
        </w:rPr>
        <w:t>6. ГАРАНТИИ</w:t>
      </w:r>
    </w:p>
    <w:p w14:paraId="71F0266E" w14:textId="77777777" w:rsidR="000F0277" w:rsidRDefault="000F0277" w:rsidP="000F0277">
      <w:pPr>
        <w:tabs>
          <w:tab w:val="left" w:pos="1276"/>
        </w:tabs>
        <w:spacing w:after="0"/>
        <w:jc w:val="center"/>
        <w:rPr>
          <w:rFonts w:cs="Arial"/>
          <w:b/>
          <w:sz w:val="20"/>
          <w:lang w:val="ru-RU"/>
        </w:rPr>
      </w:pPr>
    </w:p>
    <w:p w14:paraId="24FF4A64" w14:textId="77777777" w:rsidR="000F0277" w:rsidRPr="000873AB" w:rsidRDefault="0021440D" w:rsidP="000F0277">
      <w:pPr>
        <w:spacing w:after="0"/>
        <w:ind w:firstLine="567"/>
        <w:contextualSpacing/>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.1. </w:t>
      </w:r>
      <w:r w:rsidRPr="000873AB">
        <w:rPr>
          <w:rFonts w:cs="Arial"/>
          <w:sz w:val="20"/>
          <w:lang w:val="ru-RU"/>
        </w:rPr>
        <w:t xml:space="preserve">Продавец не несет ответственности за ущерб вследствие ненадлежащего использования Товаров. </w:t>
      </w:r>
    </w:p>
    <w:p w14:paraId="70D59EB0" w14:textId="77777777" w:rsidR="000F0277" w:rsidRPr="000873AB" w:rsidRDefault="0021440D" w:rsidP="000F0277">
      <w:pPr>
        <w:spacing w:after="0"/>
        <w:ind w:firstLine="567"/>
        <w:contextualSpacing/>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.2. </w:t>
      </w:r>
      <w:r w:rsidRPr="000873AB">
        <w:rPr>
          <w:rFonts w:cs="Arial"/>
          <w:sz w:val="20"/>
          <w:lang w:val="ru-RU"/>
        </w:rPr>
        <w:t>Продавец несет ответственность за поставляемый/проданный Товар и при обнаружении производственных дефектов предоставляет гарантию на продукцию.</w:t>
      </w:r>
    </w:p>
    <w:p w14:paraId="4E35C743" w14:textId="77777777" w:rsidR="000F0277" w:rsidRPr="000873AB" w:rsidRDefault="0021440D" w:rsidP="000F0277">
      <w:pPr>
        <w:pStyle w:val="afa"/>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.3. </w:t>
      </w:r>
      <w:r w:rsidRPr="000873AB">
        <w:rPr>
          <w:rFonts w:cs="Arial"/>
          <w:sz w:val="20"/>
          <w:lang w:val="ru-RU"/>
        </w:rPr>
        <w:t>Гарантийные обязательства осуществляются Продавцом в соответствии с требованиями законодательства Российской Федерации.</w:t>
      </w:r>
    </w:p>
    <w:p w14:paraId="002A42F7" w14:textId="77777777" w:rsidR="000F0277" w:rsidRPr="000B6832" w:rsidRDefault="0021440D" w:rsidP="000F0277">
      <w:pPr>
        <w:pStyle w:val="afa"/>
        <w:spacing w:line="240" w:lineRule="atLeast"/>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 xml:space="preserve">.4. </w:t>
      </w:r>
      <w:r w:rsidRPr="000873AB">
        <w:rPr>
          <w:rFonts w:cs="Arial"/>
          <w:sz w:val="20"/>
          <w:lang w:val="ru-RU"/>
        </w:rPr>
        <w:t xml:space="preserve">Продавец устанавливает гарантийный срок равный </w:t>
      </w:r>
      <w:r w:rsidRPr="000B6832">
        <w:rPr>
          <w:rFonts w:cs="Arial"/>
          <w:sz w:val="20"/>
          <w:lang w:val="ru-RU"/>
        </w:rPr>
        <w:t xml:space="preserve">1 </w:t>
      </w:r>
      <w:r w:rsidR="007F4EBB">
        <w:rPr>
          <w:rFonts w:cs="Arial"/>
          <w:sz w:val="20"/>
          <w:lang w:val="ru-RU"/>
        </w:rPr>
        <w:t xml:space="preserve">(одному) </w:t>
      </w:r>
      <w:r w:rsidRPr="000B6832">
        <w:rPr>
          <w:rFonts w:cs="Arial"/>
          <w:sz w:val="20"/>
          <w:lang w:val="ru-RU"/>
        </w:rPr>
        <w:t xml:space="preserve">году с </w:t>
      </w:r>
      <w:r w:rsidR="00861B37">
        <w:rPr>
          <w:rFonts w:cs="Arial"/>
          <w:sz w:val="20"/>
          <w:lang w:val="ru-RU"/>
        </w:rPr>
        <w:t>даты передачи Товара Покупателю</w:t>
      </w:r>
      <w:r w:rsidRPr="000B6832">
        <w:rPr>
          <w:rFonts w:cs="Arial"/>
          <w:sz w:val="20"/>
          <w:lang w:val="ru-RU"/>
        </w:rPr>
        <w:t xml:space="preserve">. </w:t>
      </w:r>
    </w:p>
    <w:p w14:paraId="7057A73D" w14:textId="77777777" w:rsidR="000F0277" w:rsidRPr="000B6832" w:rsidRDefault="0021440D" w:rsidP="000F0277">
      <w:pPr>
        <w:pStyle w:val="afa"/>
        <w:spacing w:line="240" w:lineRule="atLeast"/>
        <w:jc w:val="both"/>
        <w:rPr>
          <w:rFonts w:cs="Arial"/>
          <w:sz w:val="20"/>
          <w:lang w:val="ru-RU"/>
        </w:rPr>
      </w:pPr>
      <w:r w:rsidRPr="000B6832">
        <w:rPr>
          <w:rFonts w:cs="Arial"/>
          <w:sz w:val="20"/>
          <w:lang w:val="ru-RU"/>
        </w:rPr>
        <w:t xml:space="preserve">   </w:t>
      </w:r>
      <w:r w:rsidR="00BB4AB5" w:rsidRPr="000B6832">
        <w:rPr>
          <w:rFonts w:cs="Arial"/>
          <w:sz w:val="20"/>
          <w:lang w:val="ru-RU"/>
        </w:rPr>
        <w:t>6</w:t>
      </w:r>
      <w:r w:rsidRPr="000B6832">
        <w:rPr>
          <w:rFonts w:cs="Arial"/>
          <w:sz w:val="20"/>
          <w:lang w:val="ru-RU"/>
        </w:rPr>
        <w:t xml:space="preserve">.5. В случае, если Товар выйдет из строя </w:t>
      </w:r>
      <w:proofErr w:type="gramStart"/>
      <w:r w:rsidRPr="000B6832">
        <w:rPr>
          <w:rFonts w:cs="Arial"/>
          <w:sz w:val="20"/>
          <w:lang w:val="ru-RU"/>
        </w:rPr>
        <w:t>в течении</w:t>
      </w:r>
      <w:proofErr w:type="gramEnd"/>
      <w:r w:rsidRPr="000B6832">
        <w:rPr>
          <w:rFonts w:cs="Arial"/>
          <w:sz w:val="20"/>
          <w:lang w:val="ru-RU"/>
        </w:rPr>
        <w:t xml:space="preserve"> гарантийного срока по вине Продавца, Продавец обязуется произвести замену Товара без дополнительной оплаты. Гарантийная замена производится в течение 14 календарных дней в месте приобретения Товара только при предъявлении документов, указанных в пункте </w:t>
      </w:r>
      <w:r w:rsidR="00BB4AB5" w:rsidRPr="000B6832">
        <w:rPr>
          <w:rFonts w:cs="Arial"/>
          <w:sz w:val="20"/>
          <w:lang w:val="ru-RU"/>
        </w:rPr>
        <w:t>6</w:t>
      </w:r>
      <w:r w:rsidRPr="000B6832">
        <w:rPr>
          <w:rFonts w:cs="Arial"/>
          <w:sz w:val="20"/>
          <w:lang w:val="ru-RU"/>
        </w:rPr>
        <w:t xml:space="preserve">.6 </w:t>
      </w:r>
      <w:r w:rsidR="00861B37">
        <w:rPr>
          <w:rFonts w:cs="Arial"/>
          <w:sz w:val="20"/>
          <w:lang w:val="ru-RU"/>
        </w:rPr>
        <w:t xml:space="preserve">и 6.7 </w:t>
      </w:r>
      <w:r w:rsidRPr="000B6832">
        <w:rPr>
          <w:rFonts w:cs="Arial"/>
          <w:sz w:val="20"/>
          <w:lang w:val="ru-RU"/>
        </w:rPr>
        <w:t xml:space="preserve">настоящих Общих условий. В спорных случаях и при необходимости проведения технической экспертизы гарантийная замена увеличивается на срок </w:t>
      </w:r>
      <w:r>
        <w:rPr>
          <w:rFonts w:cs="Arial"/>
          <w:sz w:val="20"/>
          <w:lang w:val="ru-RU"/>
        </w:rPr>
        <w:t>проведения экспертизы плюс 14 (четырнадцать)</w:t>
      </w:r>
      <w:r w:rsidR="007F4EBB">
        <w:rPr>
          <w:rFonts w:cs="Arial"/>
          <w:sz w:val="20"/>
          <w:lang w:val="ru-RU"/>
        </w:rPr>
        <w:t xml:space="preserve"> </w:t>
      </w:r>
      <w:r w:rsidRPr="000B6832">
        <w:rPr>
          <w:rFonts w:cs="Arial"/>
          <w:sz w:val="20"/>
          <w:lang w:val="ru-RU"/>
        </w:rPr>
        <w:t>календарных дней.</w:t>
      </w:r>
    </w:p>
    <w:p w14:paraId="6DB7C120" w14:textId="77777777" w:rsidR="000F0277" w:rsidRPr="000B6832" w:rsidRDefault="0021440D" w:rsidP="000F0277">
      <w:pPr>
        <w:pStyle w:val="afa"/>
        <w:spacing w:line="240" w:lineRule="atLeast"/>
        <w:jc w:val="both"/>
        <w:rPr>
          <w:rFonts w:cs="Arial"/>
          <w:sz w:val="20"/>
          <w:lang w:val="ru-RU"/>
        </w:rPr>
      </w:pPr>
      <w:r>
        <w:rPr>
          <w:rFonts w:cs="Arial"/>
          <w:sz w:val="20"/>
          <w:lang w:val="ru-RU"/>
        </w:rPr>
        <w:lastRenderedPageBreak/>
        <w:t xml:space="preserve">  </w:t>
      </w:r>
      <w:r w:rsidR="00BB4AB5" w:rsidRPr="000B6832">
        <w:rPr>
          <w:rFonts w:cs="Arial"/>
          <w:sz w:val="20"/>
          <w:lang w:val="ru-RU"/>
        </w:rPr>
        <w:t>6</w:t>
      </w:r>
      <w:r w:rsidR="0065063F" w:rsidRPr="000B6832">
        <w:rPr>
          <w:rFonts w:cs="Arial"/>
          <w:sz w:val="20"/>
          <w:lang w:val="ru-RU"/>
        </w:rPr>
        <w:t>.6. Для выполнения гарантийных обязательств Покупателю, помимо Товара, на который составлена претензия, необходимо предоставить Продавцу следующие документы:</w:t>
      </w:r>
    </w:p>
    <w:p w14:paraId="3D78DB7E" w14:textId="77777777" w:rsidR="000F0277" w:rsidRPr="000B6832" w:rsidRDefault="0021440D" w:rsidP="008852FA">
      <w:pPr>
        <w:pStyle w:val="afa"/>
        <w:overflowPunct/>
        <w:autoSpaceDE/>
        <w:autoSpaceDN/>
        <w:adjustRightInd/>
        <w:spacing w:line="240" w:lineRule="atLeast"/>
        <w:ind w:left="567" w:firstLine="0"/>
        <w:jc w:val="both"/>
        <w:textAlignment w:val="auto"/>
        <w:rPr>
          <w:rFonts w:cs="Arial"/>
          <w:sz w:val="20"/>
          <w:lang w:val="ru-RU"/>
        </w:rPr>
      </w:pPr>
      <w:r>
        <w:rPr>
          <w:rFonts w:cs="Arial"/>
          <w:sz w:val="20"/>
          <w:lang w:val="ru-RU"/>
        </w:rPr>
        <w:t xml:space="preserve">  </w:t>
      </w:r>
      <w:r w:rsidR="00BB4AB5" w:rsidRPr="000B6832">
        <w:rPr>
          <w:rFonts w:cs="Arial"/>
          <w:sz w:val="20"/>
          <w:lang w:val="ru-RU"/>
        </w:rPr>
        <w:t>6</w:t>
      </w:r>
      <w:r w:rsidR="0065063F" w:rsidRPr="000B6832">
        <w:rPr>
          <w:rFonts w:cs="Arial"/>
          <w:sz w:val="20"/>
          <w:lang w:val="ru-RU"/>
        </w:rPr>
        <w:t>.6.1. Товарную накладную (ТОРГ-12).</w:t>
      </w:r>
    </w:p>
    <w:p w14:paraId="608935C8" w14:textId="77777777" w:rsidR="000F0277" w:rsidRPr="000B6832" w:rsidRDefault="0021440D" w:rsidP="00BB4AB5">
      <w:pPr>
        <w:pStyle w:val="afa"/>
        <w:overflowPunct/>
        <w:autoSpaceDE/>
        <w:autoSpaceDN/>
        <w:adjustRightInd/>
        <w:spacing w:line="240" w:lineRule="atLeast"/>
        <w:jc w:val="both"/>
        <w:textAlignment w:val="auto"/>
        <w:rPr>
          <w:rFonts w:cs="Arial"/>
          <w:sz w:val="20"/>
          <w:lang w:val="ru-RU"/>
        </w:rPr>
      </w:pPr>
      <w:r>
        <w:rPr>
          <w:rFonts w:cs="Arial"/>
          <w:sz w:val="20"/>
          <w:lang w:val="ru-RU"/>
        </w:rPr>
        <w:t xml:space="preserve">  </w:t>
      </w:r>
      <w:r w:rsidR="00BB4AB5" w:rsidRPr="000B6832">
        <w:rPr>
          <w:rFonts w:cs="Arial"/>
          <w:sz w:val="20"/>
          <w:lang w:val="ru-RU"/>
        </w:rPr>
        <w:t>6</w:t>
      </w:r>
      <w:r w:rsidR="0065063F" w:rsidRPr="000B6832">
        <w:rPr>
          <w:rFonts w:cs="Arial"/>
          <w:sz w:val="20"/>
          <w:lang w:val="ru-RU"/>
        </w:rPr>
        <w:t xml:space="preserve">.6.2. </w:t>
      </w:r>
      <w:r w:rsidR="007F4EBB">
        <w:rPr>
          <w:rFonts w:cs="Arial"/>
          <w:sz w:val="20"/>
          <w:lang w:val="ru-RU"/>
        </w:rPr>
        <w:t>Рекламационный акт</w:t>
      </w:r>
      <w:r w:rsidR="0065063F" w:rsidRPr="000B6832">
        <w:rPr>
          <w:rFonts w:cs="Arial"/>
          <w:sz w:val="20"/>
          <w:lang w:val="ru-RU"/>
        </w:rPr>
        <w:t xml:space="preserve"> </w:t>
      </w:r>
      <w:r w:rsidR="007F4EBB">
        <w:rPr>
          <w:rFonts w:cs="Arial"/>
          <w:sz w:val="20"/>
          <w:lang w:val="ru-RU"/>
        </w:rPr>
        <w:t>(б</w:t>
      </w:r>
      <w:r w:rsidR="0065063F" w:rsidRPr="000B6832">
        <w:rPr>
          <w:rFonts w:cs="Arial"/>
          <w:sz w:val="20"/>
          <w:lang w:val="ru-RU"/>
        </w:rPr>
        <w:t>ланк акта можно взять в месте продажи или скачать</w:t>
      </w:r>
      <w:r w:rsidR="0065063F" w:rsidRPr="000B6832">
        <w:rPr>
          <w:rFonts w:cs="Arial"/>
          <w:sz w:val="20"/>
        </w:rPr>
        <w:t> </w:t>
      </w:r>
      <w:r w:rsidR="0065063F" w:rsidRPr="000B6832">
        <w:rPr>
          <w:rFonts w:cs="Arial"/>
          <w:sz w:val="20"/>
          <w:lang w:val="ru-RU"/>
        </w:rPr>
        <w:t>на Сайте Продавца в разделе «Гарантия»</w:t>
      </w:r>
      <w:r w:rsidR="007F4EBB">
        <w:rPr>
          <w:rFonts w:cs="Arial"/>
          <w:sz w:val="20"/>
          <w:lang w:val="ru-RU"/>
        </w:rPr>
        <w:t>)</w:t>
      </w:r>
      <w:r w:rsidR="0065063F" w:rsidRPr="000B6832">
        <w:rPr>
          <w:rFonts w:cs="Arial"/>
          <w:sz w:val="20"/>
          <w:lang w:val="ru-RU"/>
        </w:rPr>
        <w:t>.</w:t>
      </w:r>
    </w:p>
    <w:p w14:paraId="0AE11EAA" w14:textId="77777777" w:rsidR="000F0277" w:rsidRPr="000B6832" w:rsidRDefault="0021440D" w:rsidP="00BB4AB5">
      <w:pPr>
        <w:pStyle w:val="afa"/>
        <w:spacing w:line="240" w:lineRule="atLeast"/>
        <w:jc w:val="both"/>
        <w:rPr>
          <w:rFonts w:cs="Arial"/>
          <w:sz w:val="20"/>
          <w:lang w:val="ru-RU"/>
        </w:rPr>
      </w:pPr>
      <w:r>
        <w:rPr>
          <w:rFonts w:cs="Arial"/>
          <w:sz w:val="20"/>
          <w:lang w:val="ru-RU"/>
        </w:rPr>
        <w:t xml:space="preserve">  </w:t>
      </w:r>
      <w:r w:rsidR="00BB4AB5" w:rsidRPr="000B6832">
        <w:rPr>
          <w:rFonts w:cs="Arial"/>
          <w:sz w:val="20"/>
          <w:lang w:val="ru-RU"/>
        </w:rPr>
        <w:t>6</w:t>
      </w:r>
      <w:r w:rsidR="0065063F" w:rsidRPr="000B6832">
        <w:rPr>
          <w:rFonts w:cs="Arial"/>
          <w:sz w:val="20"/>
          <w:lang w:val="ru-RU"/>
        </w:rPr>
        <w:t xml:space="preserve">.6.3. Не менее </w:t>
      </w:r>
      <w:r w:rsidR="0065063F">
        <w:rPr>
          <w:rFonts w:cs="Arial"/>
          <w:sz w:val="20"/>
          <w:lang w:val="ru-RU"/>
        </w:rPr>
        <w:t>3</w:t>
      </w:r>
      <w:r w:rsidR="0065063F" w:rsidRPr="000B6832">
        <w:rPr>
          <w:rFonts w:cs="Arial"/>
          <w:sz w:val="20"/>
          <w:lang w:val="ru-RU"/>
        </w:rPr>
        <w:t xml:space="preserve"> фотографий:</w:t>
      </w:r>
    </w:p>
    <w:p w14:paraId="79620D89" w14:textId="77777777" w:rsidR="000F0277" w:rsidRDefault="0021440D" w:rsidP="00BB4AB5">
      <w:pPr>
        <w:pStyle w:val="afa"/>
        <w:spacing w:line="240" w:lineRule="atLeast"/>
        <w:jc w:val="both"/>
        <w:rPr>
          <w:sz w:val="20"/>
          <w:lang w:val="ru-RU"/>
        </w:rPr>
      </w:pPr>
      <w:r>
        <w:rPr>
          <w:rFonts w:cs="Arial"/>
          <w:sz w:val="20"/>
          <w:lang w:val="ru-RU"/>
        </w:rPr>
        <w:t xml:space="preserve">  </w:t>
      </w:r>
      <w:r w:rsidR="0065063F" w:rsidRPr="000B6832">
        <w:rPr>
          <w:rFonts w:cs="Arial"/>
          <w:sz w:val="20"/>
          <w:lang w:val="ru-RU"/>
        </w:rPr>
        <w:t xml:space="preserve">а) </w:t>
      </w:r>
      <w:r w:rsidR="00B0469C" w:rsidRPr="00B0469C">
        <w:rPr>
          <w:sz w:val="20"/>
          <w:lang w:val="ru-RU"/>
        </w:rPr>
        <w:t>клейма логотипа и даты производства, указанной на бирке</w:t>
      </w:r>
      <w:r w:rsidR="00B0469C">
        <w:rPr>
          <w:sz w:val="20"/>
          <w:lang w:val="ru-RU"/>
        </w:rPr>
        <w:t>.</w:t>
      </w:r>
    </w:p>
    <w:p w14:paraId="41AE404C" w14:textId="77777777" w:rsidR="0065063F" w:rsidRPr="00B0469C" w:rsidRDefault="0021440D" w:rsidP="00BB4AB5">
      <w:pPr>
        <w:pStyle w:val="afa"/>
        <w:spacing w:line="240" w:lineRule="atLeast"/>
        <w:jc w:val="both"/>
        <w:rPr>
          <w:rFonts w:cs="Arial"/>
          <w:sz w:val="20"/>
          <w:lang w:val="ru-RU"/>
        </w:rPr>
      </w:pPr>
      <w:r>
        <w:rPr>
          <w:rFonts w:cs="Arial"/>
          <w:sz w:val="20"/>
          <w:lang w:val="ru-RU"/>
        </w:rPr>
        <w:t xml:space="preserve">  б) </w:t>
      </w:r>
      <w:proofErr w:type="spellStart"/>
      <w:r>
        <w:rPr>
          <w:rFonts w:cs="Arial"/>
          <w:sz w:val="20"/>
          <w:lang w:val="ru-RU"/>
        </w:rPr>
        <w:t>деффекта</w:t>
      </w:r>
      <w:proofErr w:type="spellEnd"/>
    </w:p>
    <w:p w14:paraId="54E58371"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w:t>
      </w:r>
      <w:r w:rsidR="0065063F">
        <w:rPr>
          <w:rFonts w:cs="Arial"/>
          <w:sz w:val="20"/>
          <w:lang w:val="ru-RU"/>
        </w:rPr>
        <w:t>в</w:t>
      </w:r>
      <w:r w:rsidR="0065063F" w:rsidRPr="000873AB">
        <w:rPr>
          <w:rFonts w:cs="Arial"/>
          <w:sz w:val="20"/>
          <w:lang w:val="ru-RU"/>
        </w:rPr>
        <w:t xml:space="preserve">) общего вида </w:t>
      </w:r>
      <w:r w:rsidR="0065063F">
        <w:rPr>
          <w:rFonts w:cs="Arial"/>
          <w:sz w:val="20"/>
          <w:lang w:val="ru-RU"/>
        </w:rPr>
        <w:t>продукции</w:t>
      </w:r>
      <w:r w:rsidR="0065063F" w:rsidRPr="000873AB">
        <w:rPr>
          <w:rFonts w:cs="Arial"/>
          <w:sz w:val="20"/>
          <w:lang w:val="ru-RU"/>
        </w:rPr>
        <w:t>.</w:t>
      </w:r>
    </w:p>
    <w:p w14:paraId="03F06C1B"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.6.4. платёжный документ</w:t>
      </w:r>
      <w:r w:rsidR="0065063F" w:rsidRPr="000873AB">
        <w:rPr>
          <w:rFonts w:cs="Arial"/>
          <w:sz w:val="20"/>
          <w:lang w:val="ru-RU"/>
        </w:rPr>
        <w:t>, подтверждающий оплату Товара.</w:t>
      </w:r>
    </w:p>
    <w:p w14:paraId="39700A6C"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.7.</w:t>
      </w:r>
      <w:r w:rsidR="0065063F" w:rsidRPr="000873AB">
        <w:rPr>
          <w:rFonts w:cs="Arial"/>
          <w:sz w:val="20"/>
          <w:lang w:val="ru-RU"/>
        </w:rPr>
        <w:t xml:space="preserve"> Соблюдение всех пунктов позволит максимально быстро рассмотреть претензию. Продавец вправе запросить дополнительную информацию, фотографии с целью определения причин дефекта и принятия предварительного решения по претензии.</w:t>
      </w:r>
    </w:p>
    <w:p w14:paraId="1A4C9712" w14:textId="77777777" w:rsidR="000F0277" w:rsidRPr="000873AB" w:rsidRDefault="0021440D" w:rsidP="00BB4AB5">
      <w:pPr>
        <w:pStyle w:val="afa"/>
        <w:spacing w:line="240" w:lineRule="atLeast"/>
        <w:jc w:val="both"/>
        <w:rPr>
          <w:rFonts w:cs="Arial"/>
          <w:sz w:val="20"/>
          <w:lang w:val="ru-RU"/>
        </w:rPr>
      </w:pPr>
      <w:r>
        <w:rPr>
          <w:rFonts w:cs="Arial"/>
          <w:bCs/>
          <w:sz w:val="20"/>
          <w:lang w:val="ru-RU"/>
        </w:rPr>
        <w:t xml:space="preserve">  </w:t>
      </w:r>
      <w:r w:rsidR="00BB4AB5">
        <w:rPr>
          <w:rFonts w:cs="Arial"/>
          <w:bCs/>
          <w:sz w:val="20"/>
          <w:lang w:val="ru-RU"/>
        </w:rPr>
        <w:t>6</w:t>
      </w:r>
      <w:r w:rsidR="0065063F">
        <w:rPr>
          <w:rFonts w:cs="Arial"/>
          <w:bCs/>
          <w:sz w:val="20"/>
          <w:lang w:val="ru-RU"/>
        </w:rPr>
        <w:t>.8. Гарантия не распространяется на</w:t>
      </w:r>
      <w:r w:rsidR="0065063F" w:rsidRPr="000873AB">
        <w:rPr>
          <w:rFonts w:cs="Arial"/>
          <w:bCs/>
          <w:sz w:val="20"/>
          <w:lang w:val="ru-RU"/>
        </w:rPr>
        <w:t>:</w:t>
      </w:r>
    </w:p>
    <w:p w14:paraId="074C4C1C"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.8.1. Продукцию, в конструкцию которой</w:t>
      </w:r>
      <w:r w:rsidR="0065063F" w:rsidRPr="000873AB">
        <w:rPr>
          <w:rFonts w:cs="Arial"/>
          <w:sz w:val="20"/>
          <w:lang w:val="ru-RU"/>
        </w:rPr>
        <w:t xml:space="preserve"> были внесены несогласованные с </w:t>
      </w:r>
      <w:r w:rsidR="0065063F">
        <w:rPr>
          <w:rFonts w:cs="Arial"/>
          <w:sz w:val="20"/>
          <w:lang w:val="ru-RU"/>
        </w:rPr>
        <w:t>Продавцом</w:t>
      </w:r>
      <w:r w:rsidR="0065063F" w:rsidRPr="000873AB">
        <w:rPr>
          <w:rFonts w:cs="Arial"/>
          <w:sz w:val="20"/>
          <w:lang w:val="ru-RU"/>
        </w:rPr>
        <w:t xml:space="preserve"> изменения;</w:t>
      </w:r>
    </w:p>
    <w:p w14:paraId="151074FD" w14:textId="77777777" w:rsidR="000F0277" w:rsidRPr="000873AB" w:rsidRDefault="0021440D" w:rsidP="00BB4AB5">
      <w:pPr>
        <w:pStyle w:val="afa"/>
        <w:tabs>
          <w:tab w:val="left" w:pos="851"/>
        </w:tabs>
        <w:spacing w:line="240" w:lineRule="atLeast"/>
        <w:jc w:val="both"/>
        <w:rPr>
          <w:rFonts w:cs="Arial"/>
          <w:sz w:val="20"/>
          <w:lang w:val="ru-RU"/>
        </w:rPr>
      </w:pPr>
      <w:r>
        <w:rPr>
          <w:rFonts w:cs="Arial"/>
          <w:sz w:val="20"/>
          <w:lang w:val="ru-RU"/>
        </w:rPr>
        <w:t xml:space="preserve">  </w:t>
      </w:r>
      <w:r w:rsidR="00BB4AB5">
        <w:rPr>
          <w:rFonts w:cs="Arial"/>
          <w:sz w:val="20"/>
          <w:lang w:val="ru-RU"/>
        </w:rPr>
        <w:t>6</w:t>
      </w:r>
      <w:r w:rsidR="0065063F">
        <w:rPr>
          <w:rFonts w:cs="Arial"/>
          <w:sz w:val="20"/>
          <w:lang w:val="ru-RU"/>
        </w:rPr>
        <w:t>.8.</w:t>
      </w:r>
      <w:r w:rsidR="0065063F" w:rsidRPr="000873AB">
        <w:rPr>
          <w:rFonts w:cs="Arial"/>
          <w:sz w:val="20"/>
          <w:lang w:val="ru-RU"/>
        </w:rPr>
        <w:t>2.</w:t>
      </w:r>
      <w:r w:rsidR="00BB4AB5">
        <w:rPr>
          <w:rFonts w:cs="Arial"/>
          <w:sz w:val="20"/>
          <w:lang w:val="ru-RU"/>
        </w:rPr>
        <w:t xml:space="preserve"> </w:t>
      </w:r>
      <w:r w:rsidR="0065063F">
        <w:rPr>
          <w:rFonts w:cs="Arial"/>
          <w:sz w:val="20"/>
          <w:lang w:val="ru-RU"/>
        </w:rPr>
        <w:t>Продукцию, установленную</w:t>
      </w:r>
      <w:r w:rsidR="0065063F" w:rsidRPr="000873AB">
        <w:rPr>
          <w:rFonts w:cs="Arial"/>
          <w:sz w:val="20"/>
          <w:lang w:val="ru-RU"/>
        </w:rPr>
        <w:t xml:space="preserve"> на автотранспорт, тип и марка которого не соответствуют заявленному заводом-изготовителем.</w:t>
      </w:r>
    </w:p>
    <w:p w14:paraId="3364C4D5"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w:t>
      </w:r>
      <w:r w:rsidR="00BB4AB5">
        <w:rPr>
          <w:rFonts w:cs="Arial"/>
          <w:sz w:val="20"/>
          <w:lang w:val="ru-RU"/>
        </w:rPr>
        <w:t>6</w:t>
      </w:r>
      <w:r>
        <w:rPr>
          <w:rFonts w:cs="Arial"/>
          <w:sz w:val="20"/>
          <w:lang w:val="ru-RU"/>
        </w:rPr>
        <w:t>.8.3.</w:t>
      </w:r>
      <w:r w:rsidRPr="000873AB">
        <w:rPr>
          <w:rFonts w:cs="Arial"/>
          <w:sz w:val="20"/>
          <w:lang w:val="ru-RU"/>
        </w:rPr>
        <w:t xml:space="preserve"> </w:t>
      </w:r>
      <w:r>
        <w:rPr>
          <w:rFonts w:cs="Arial"/>
          <w:sz w:val="20"/>
          <w:lang w:val="ru-RU"/>
        </w:rPr>
        <w:t>Продукцию</w:t>
      </w:r>
      <w:r w:rsidRPr="000873AB">
        <w:rPr>
          <w:rFonts w:cs="Arial"/>
          <w:sz w:val="20"/>
          <w:lang w:val="ru-RU"/>
        </w:rPr>
        <w:t xml:space="preserve"> с механическими повреждениями, сколами, трещинами и т.п. </w:t>
      </w:r>
    </w:p>
    <w:p w14:paraId="3BDFFEB0" w14:textId="77777777" w:rsidR="000F0277" w:rsidRPr="000873AB" w:rsidRDefault="0021440D" w:rsidP="00BB4AB5">
      <w:pPr>
        <w:pStyle w:val="afa"/>
        <w:tabs>
          <w:tab w:val="left" w:pos="851"/>
        </w:tabs>
        <w:spacing w:line="240" w:lineRule="atLeast"/>
        <w:jc w:val="both"/>
        <w:rPr>
          <w:rFonts w:cs="Arial"/>
          <w:sz w:val="20"/>
          <w:lang w:val="ru-RU"/>
        </w:rPr>
      </w:pPr>
      <w:r>
        <w:rPr>
          <w:rFonts w:cs="Arial"/>
          <w:sz w:val="20"/>
          <w:lang w:val="ru-RU"/>
        </w:rPr>
        <w:t xml:space="preserve">  6.8.4. Продукция</w:t>
      </w:r>
      <w:r w:rsidRPr="000873AB">
        <w:rPr>
          <w:rFonts w:cs="Arial"/>
          <w:sz w:val="20"/>
          <w:lang w:val="ru-RU"/>
        </w:rPr>
        <w:t>, вышедш</w:t>
      </w:r>
      <w:r>
        <w:rPr>
          <w:rFonts w:cs="Arial"/>
          <w:sz w:val="20"/>
          <w:lang w:val="ru-RU"/>
        </w:rPr>
        <w:t>ая</w:t>
      </w:r>
      <w:r w:rsidRPr="000873AB">
        <w:rPr>
          <w:rFonts w:cs="Arial"/>
          <w:sz w:val="20"/>
          <w:lang w:val="ru-RU"/>
        </w:rPr>
        <w:t xml:space="preserve"> из строя по причине превышения максимальной допустимой нагрузки.</w:t>
      </w:r>
    </w:p>
    <w:p w14:paraId="1B3A8194"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6.9. </w:t>
      </w:r>
      <w:r w:rsidRPr="000873AB">
        <w:rPr>
          <w:rFonts w:cs="Arial"/>
          <w:sz w:val="20"/>
          <w:lang w:val="ru-RU"/>
        </w:rPr>
        <w:t xml:space="preserve">Гарантия покрывает только стоимость Товара. Стоимость транспортировки, </w:t>
      </w:r>
      <w:r w:rsidR="007F4EBB">
        <w:rPr>
          <w:rFonts w:cs="Arial"/>
          <w:sz w:val="20"/>
          <w:lang w:val="ru-RU"/>
        </w:rPr>
        <w:t>ремонта (</w:t>
      </w:r>
      <w:r w:rsidRPr="000873AB">
        <w:rPr>
          <w:rFonts w:cs="Arial"/>
          <w:sz w:val="20"/>
          <w:lang w:val="ru-RU"/>
        </w:rPr>
        <w:t>монтаж/демонтаж детали для ремонта и/или замены</w:t>
      </w:r>
      <w:r w:rsidR="007F4EBB">
        <w:rPr>
          <w:rFonts w:cs="Arial"/>
          <w:sz w:val="20"/>
          <w:lang w:val="ru-RU"/>
        </w:rPr>
        <w:t>)</w:t>
      </w:r>
      <w:r w:rsidRPr="000873AB">
        <w:rPr>
          <w:rFonts w:cs="Arial"/>
          <w:sz w:val="20"/>
          <w:lang w:val="ru-RU"/>
        </w:rPr>
        <w:t xml:space="preserve"> не входит в гарантию.</w:t>
      </w:r>
    </w:p>
    <w:p w14:paraId="2E89C3DD"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6.10. </w:t>
      </w:r>
      <w:r w:rsidRPr="000873AB">
        <w:rPr>
          <w:rFonts w:cs="Arial"/>
          <w:sz w:val="20"/>
          <w:lang w:val="ru-RU"/>
        </w:rPr>
        <w:t>Недополученная в связи с появлением неисправности прибыль и другие косвенные расходы также не подлежат возмещению.</w:t>
      </w:r>
    </w:p>
    <w:p w14:paraId="762BB87E"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6.11. </w:t>
      </w:r>
      <w:r w:rsidRPr="000873AB">
        <w:rPr>
          <w:rFonts w:cs="Arial"/>
          <w:sz w:val="20"/>
          <w:lang w:val="ru-RU"/>
        </w:rPr>
        <w:t>Гарантия не распространяется на ущерб, причиненный другому оборудованию, работающему в сопряжении с данным Товаром.</w:t>
      </w:r>
    </w:p>
    <w:p w14:paraId="0651B75B"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6.12. </w:t>
      </w:r>
      <w:r w:rsidRPr="000873AB">
        <w:rPr>
          <w:rFonts w:cs="Arial"/>
          <w:sz w:val="20"/>
          <w:lang w:val="ru-RU"/>
        </w:rPr>
        <w:t>В случае, если неисправность Товара не является гарантийным случаем, расходы, связанные с проведением экспертизы, оплачиваются Покупателем.</w:t>
      </w:r>
    </w:p>
    <w:p w14:paraId="07F3E206" w14:textId="77777777" w:rsidR="000F0277" w:rsidRDefault="0021440D" w:rsidP="00BB4AB5">
      <w:pPr>
        <w:pStyle w:val="afa"/>
        <w:spacing w:line="240" w:lineRule="atLeast"/>
        <w:jc w:val="both"/>
        <w:rPr>
          <w:rFonts w:cs="Arial"/>
          <w:sz w:val="20"/>
          <w:lang w:val="ru-RU"/>
        </w:rPr>
      </w:pPr>
      <w:r>
        <w:rPr>
          <w:rFonts w:cs="Arial"/>
          <w:sz w:val="20"/>
          <w:lang w:val="ru-RU"/>
        </w:rPr>
        <w:t xml:space="preserve">  6.13. </w:t>
      </w:r>
      <w:r w:rsidRPr="000873AB">
        <w:rPr>
          <w:rFonts w:cs="Arial"/>
          <w:sz w:val="20"/>
          <w:lang w:val="ru-RU"/>
        </w:rPr>
        <w:t xml:space="preserve">Продавец вправе отказать в удовлетворении требований </w:t>
      </w:r>
      <w:r>
        <w:rPr>
          <w:rFonts w:cs="Arial"/>
          <w:sz w:val="20"/>
          <w:lang w:val="ru-RU"/>
        </w:rPr>
        <w:t xml:space="preserve">Покупателя </w:t>
      </w:r>
      <w:r w:rsidRPr="000873AB">
        <w:rPr>
          <w:rFonts w:cs="Arial"/>
          <w:sz w:val="20"/>
          <w:lang w:val="ru-RU"/>
        </w:rPr>
        <w:t>по гарантийным обязательствам в случае несоблюдения условий эксплуатации</w:t>
      </w:r>
      <w:r>
        <w:rPr>
          <w:rFonts w:cs="Arial"/>
          <w:sz w:val="20"/>
          <w:lang w:val="ru-RU"/>
        </w:rPr>
        <w:t xml:space="preserve"> и/или непредоставления Продавцу документов, указанных в п. 6.6 и 6.7 Общих условий.</w:t>
      </w:r>
      <w:r w:rsidRPr="000873AB">
        <w:rPr>
          <w:rFonts w:cs="Arial"/>
          <w:sz w:val="20"/>
          <w:lang w:val="ru-RU"/>
        </w:rPr>
        <w:t xml:space="preserve"> </w:t>
      </w:r>
    </w:p>
    <w:p w14:paraId="3232A9FE" w14:textId="77777777" w:rsidR="00DF1C53" w:rsidRPr="00DF1C53" w:rsidRDefault="0021440D" w:rsidP="00DF1C53">
      <w:pPr>
        <w:tabs>
          <w:tab w:val="left" w:pos="1276"/>
        </w:tabs>
        <w:spacing w:after="0"/>
        <w:ind w:firstLine="567"/>
        <w:jc w:val="both"/>
        <w:rPr>
          <w:rFonts w:cs="Arial"/>
          <w:b/>
          <w:sz w:val="20"/>
          <w:lang w:val="ru-RU"/>
        </w:rPr>
      </w:pPr>
      <w:r>
        <w:rPr>
          <w:rFonts w:cs="Arial"/>
          <w:sz w:val="20"/>
          <w:lang w:val="ru-RU"/>
        </w:rPr>
        <w:t xml:space="preserve">  </w:t>
      </w:r>
      <w:r w:rsidRPr="00DF1C53">
        <w:rPr>
          <w:rFonts w:cs="Arial"/>
          <w:sz w:val="20"/>
          <w:lang w:val="ru-RU"/>
        </w:rPr>
        <w:t xml:space="preserve">6.14. В случае отсутствия факта несоответствия Товара по качеству либо </w:t>
      </w:r>
      <w:r>
        <w:rPr>
          <w:rFonts w:cs="Arial"/>
          <w:sz w:val="20"/>
          <w:lang w:val="ru-RU"/>
        </w:rPr>
        <w:t>нарушения Покупателем правил установки, эксплуатации</w:t>
      </w:r>
      <w:r w:rsidRPr="00DF1C53">
        <w:rPr>
          <w:rFonts w:cs="Arial"/>
          <w:sz w:val="20"/>
          <w:lang w:val="ru-RU"/>
        </w:rPr>
        <w:t xml:space="preserve"> </w:t>
      </w:r>
      <w:r>
        <w:rPr>
          <w:rFonts w:cs="Arial"/>
          <w:sz w:val="20"/>
          <w:lang w:val="ru-RU"/>
        </w:rPr>
        <w:t xml:space="preserve">Товара </w:t>
      </w:r>
      <w:r w:rsidRPr="00DF1C53">
        <w:rPr>
          <w:rFonts w:cs="Arial"/>
          <w:sz w:val="20"/>
          <w:lang w:val="ru-RU"/>
        </w:rPr>
        <w:t>при установлении факта несоответствия Товара по качеству в течение гарантийного срока, Покупатель возмещает Продавцу все реально понесенные расходы.</w:t>
      </w:r>
    </w:p>
    <w:p w14:paraId="5CB03662" w14:textId="77777777" w:rsidR="000F0277" w:rsidRPr="000873AB" w:rsidRDefault="0021440D" w:rsidP="00BB4AB5">
      <w:pPr>
        <w:pStyle w:val="afa"/>
        <w:spacing w:line="240" w:lineRule="atLeast"/>
        <w:jc w:val="both"/>
        <w:rPr>
          <w:rFonts w:cs="Arial"/>
          <w:sz w:val="20"/>
          <w:lang w:val="ru-RU"/>
        </w:rPr>
      </w:pPr>
      <w:r>
        <w:rPr>
          <w:rFonts w:cs="Arial"/>
          <w:sz w:val="20"/>
          <w:lang w:val="ru-RU"/>
        </w:rPr>
        <w:t xml:space="preserve">  6.1</w:t>
      </w:r>
      <w:r w:rsidR="00DF1C53">
        <w:rPr>
          <w:rFonts w:cs="Arial"/>
          <w:sz w:val="20"/>
          <w:lang w:val="ru-RU"/>
        </w:rPr>
        <w:t>5</w:t>
      </w:r>
      <w:r>
        <w:rPr>
          <w:rFonts w:cs="Arial"/>
          <w:sz w:val="20"/>
          <w:lang w:val="ru-RU"/>
        </w:rPr>
        <w:t xml:space="preserve">. </w:t>
      </w:r>
      <w:r w:rsidRPr="000873AB">
        <w:rPr>
          <w:rFonts w:cs="Arial"/>
          <w:sz w:val="20"/>
          <w:lang w:val="ru-RU"/>
        </w:rPr>
        <w:t>Покупатель, оплачивая и принимая Товар, подтверждает, что ознакомлен с Гарантийными обязательствами Продавца в отношении Товара и согласен с ними.</w:t>
      </w:r>
    </w:p>
    <w:p w14:paraId="6F2347E2" w14:textId="77777777" w:rsidR="000F0277" w:rsidRDefault="000F0277" w:rsidP="00BB4AB5">
      <w:pPr>
        <w:tabs>
          <w:tab w:val="left" w:pos="480"/>
        </w:tabs>
        <w:spacing w:after="0"/>
        <w:ind w:firstLine="567"/>
        <w:jc w:val="both"/>
        <w:rPr>
          <w:rFonts w:cs="Arial"/>
          <w:color w:val="403152" w:themeColor="accent4" w:themeShade="80"/>
          <w:sz w:val="20"/>
          <w:lang w:val="ru-RU"/>
        </w:rPr>
      </w:pPr>
    </w:p>
    <w:p w14:paraId="378993BA" w14:textId="77777777" w:rsidR="00F073F0" w:rsidRDefault="00F073F0" w:rsidP="00BB4AB5">
      <w:pPr>
        <w:tabs>
          <w:tab w:val="left" w:pos="480"/>
        </w:tabs>
        <w:spacing w:after="0"/>
        <w:ind w:firstLine="567"/>
        <w:jc w:val="both"/>
        <w:rPr>
          <w:rFonts w:cs="Arial"/>
          <w:color w:val="403152" w:themeColor="accent4" w:themeShade="80"/>
          <w:sz w:val="20"/>
          <w:lang w:val="ru-RU"/>
        </w:rPr>
      </w:pPr>
    </w:p>
    <w:p w14:paraId="33F50C54" w14:textId="77777777" w:rsidR="008530DE" w:rsidRDefault="0021440D" w:rsidP="00BB4AB5">
      <w:pPr>
        <w:tabs>
          <w:tab w:val="left" w:pos="1276"/>
        </w:tabs>
        <w:spacing w:after="0"/>
        <w:jc w:val="center"/>
        <w:rPr>
          <w:rFonts w:cs="Arial"/>
          <w:b/>
          <w:sz w:val="20"/>
          <w:lang w:val="ru-RU"/>
        </w:rPr>
      </w:pPr>
      <w:r>
        <w:rPr>
          <w:rFonts w:cs="Arial"/>
          <w:b/>
          <w:sz w:val="20"/>
          <w:lang w:val="ru-RU"/>
        </w:rPr>
        <w:t xml:space="preserve">7. ОТВЕТСТВЕННОСТЬ СТОРОН </w:t>
      </w:r>
    </w:p>
    <w:p w14:paraId="5AE6D079" w14:textId="77777777" w:rsidR="00BB4AB5" w:rsidRDefault="00BB4AB5" w:rsidP="00BB4AB5">
      <w:pPr>
        <w:tabs>
          <w:tab w:val="left" w:pos="480"/>
        </w:tabs>
        <w:overflowPunct/>
        <w:autoSpaceDE/>
        <w:autoSpaceDN/>
        <w:adjustRightInd/>
        <w:spacing w:after="0"/>
        <w:contextualSpacing/>
        <w:jc w:val="both"/>
        <w:textAlignment w:val="auto"/>
        <w:rPr>
          <w:rFonts w:cs="Arial"/>
          <w:b/>
          <w:sz w:val="20"/>
          <w:lang w:val="ru-RU"/>
        </w:rPr>
      </w:pPr>
      <w:bookmarkStart w:id="4" w:name="_Toc444792500"/>
      <w:bookmarkStart w:id="5" w:name="_Toc441754221"/>
      <w:bookmarkStart w:id="6" w:name="_Toc532470216"/>
    </w:p>
    <w:p w14:paraId="63D8A99E" w14:textId="77777777" w:rsidR="004D1C56"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 xml:space="preserve">7.1. </w:t>
      </w:r>
      <w:r w:rsidR="0065063F" w:rsidRPr="004D1C56">
        <w:rPr>
          <w:rFonts w:cs="Arial"/>
          <w:sz w:val="20"/>
          <w:lang w:val="ru-RU"/>
        </w:rPr>
        <w:t xml:space="preserve">Стороны за неисполнение либо ненадлежащее исполнение договора </w:t>
      </w:r>
      <w:r w:rsidR="0065063F">
        <w:rPr>
          <w:rFonts w:cs="Arial"/>
          <w:sz w:val="20"/>
          <w:lang w:val="ru-RU"/>
        </w:rPr>
        <w:t xml:space="preserve">купли-продажи продукции </w:t>
      </w:r>
      <w:r w:rsidR="0065063F" w:rsidRPr="004D1C56">
        <w:rPr>
          <w:rFonts w:cs="Arial"/>
          <w:sz w:val="20"/>
          <w:lang w:val="ru-RU"/>
        </w:rPr>
        <w:t xml:space="preserve">несут ответственность, установленную законодательством Российской Федерации и </w:t>
      </w:r>
      <w:r w:rsidR="0065063F">
        <w:rPr>
          <w:rFonts w:cs="Arial"/>
          <w:sz w:val="20"/>
          <w:lang w:val="ru-RU"/>
        </w:rPr>
        <w:t>настоящими Общими условиями</w:t>
      </w:r>
      <w:r w:rsidR="0065063F" w:rsidRPr="004D1C56">
        <w:rPr>
          <w:rFonts w:cs="Arial"/>
          <w:sz w:val="20"/>
          <w:lang w:val="ru-RU"/>
        </w:rPr>
        <w:t xml:space="preserve">.  </w:t>
      </w:r>
    </w:p>
    <w:p w14:paraId="09EFEF50" w14:textId="77777777" w:rsidR="004D1C56"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 xml:space="preserve">7.2. </w:t>
      </w:r>
      <w:r w:rsidR="0065063F" w:rsidRPr="004D1C56">
        <w:rPr>
          <w:rFonts w:cs="Arial"/>
          <w:sz w:val="20"/>
          <w:lang w:val="ru-RU"/>
        </w:rPr>
        <w:t xml:space="preserve">В случае поставки Товара, в котором выявлены недостатки, возмещению подлежит документально подтвержденный прямой реальный ущерб в пределах стоимости Товара, в котором выявлены недостатки. </w:t>
      </w:r>
    </w:p>
    <w:p w14:paraId="54BC8C87" w14:textId="77777777" w:rsidR="004D1C56"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.3</w:t>
      </w:r>
      <w:r w:rsidR="0065063F">
        <w:rPr>
          <w:rFonts w:cs="Arial"/>
          <w:sz w:val="20"/>
          <w:lang w:val="ru-RU"/>
        </w:rPr>
        <w:t>.</w:t>
      </w:r>
      <w:r w:rsidR="0065063F" w:rsidRPr="004D1C56">
        <w:rPr>
          <w:rFonts w:cs="Arial"/>
          <w:sz w:val="20"/>
          <w:lang w:val="ru-RU"/>
        </w:rPr>
        <w:t xml:space="preserve"> В случае неоплаты и/или нарушения Покупателем сроков оплаты Товара, в том числе авансовых платежей, и/или расходов по доставке и/или сроков выборки/вывоза Товара П</w:t>
      </w:r>
      <w:r w:rsidR="0065063F">
        <w:rPr>
          <w:rFonts w:cs="Arial"/>
          <w:sz w:val="20"/>
          <w:lang w:val="ru-RU"/>
        </w:rPr>
        <w:t>родавец</w:t>
      </w:r>
      <w:r w:rsidR="0065063F" w:rsidRPr="004D1C56">
        <w:rPr>
          <w:rFonts w:cs="Arial"/>
          <w:sz w:val="20"/>
          <w:lang w:val="ru-RU"/>
        </w:rPr>
        <w:t xml:space="preserve"> вправе потребовать от Покупателя уплаты неустойки за каждый день просрочки в размере 0,1 % от стоимости Товара по соответствующей </w:t>
      </w:r>
      <w:r w:rsidR="0065063F">
        <w:rPr>
          <w:rFonts w:cs="Arial"/>
          <w:sz w:val="20"/>
          <w:lang w:val="ru-RU"/>
        </w:rPr>
        <w:t>Заявке</w:t>
      </w:r>
      <w:r w:rsidR="0065063F" w:rsidRPr="004D1C56">
        <w:rPr>
          <w:rFonts w:cs="Arial"/>
          <w:sz w:val="20"/>
          <w:lang w:val="ru-RU"/>
        </w:rPr>
        <w:t xml:space="preserve">, а в отношении авансовых платежей  - от стоимости неоплаченного/несвоевременно оплаченного авансового платежа. </w:t>
      </w:r>
    </w:p>
    <w:p w14:paraId="60680749" w14:textId="77777777" w:rsidR="004D1C56" w:rsidRPr="000B6832"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.4</w:t>
      </w:r>
      <w:r w:rsidR="0065063F">
        <w:rPr>
          <w:rFonts w:cs="Arial"/>
          <w:sz w:val="20"/>
          <w:lang w:val="ru-RU"/>
        </w:rPr>
        <w:t>.</w:t>
      </w:r>
      <w:r w:rsidR="0065063F" w:rsidRPr="004D1C56">
        <w:rPr>
          <w:rFonts w:cs="Arial"/>
          <w:sz w:val="20"/>
          <w:lang w:val="ru-RU"/>
        </w:rPr>
        <w:t xml:space="preserve"> Если Покупатель не вывозит Товар в установленные </w:t>
      </w:r>
      <w:r w:rsidR="0065063F">
        <w:rPr>
          <w:rFonts w:cs="Arial"/>
          <w:sz w:val="20"/>
          <w:lang w:val="ru-RU"/>
        </w:rPr>
        <w:t>Заявкой</w:t>
      </w:r>
      <w:r w:rsidR="0065063F" w:rsidRPr="004D1C56">
        <w:rPr>
          <w:rFonts w:cs="Arial"/>
          <w:sz w:val="20"/>
          <w:lang w:val="ru-RU"/>
        </w:rPr>
        <w:t xml:space="preserve"> сроки, он дополнительно оплачивает услуги по хранению</w:t>
      </w:r>
      <w:r w:rsidR="001448B3">
        <w:rPr>
          <w:rFonts w:cs="Arial"/>
          <w:sz w:val="20"/>
          <w:lang w:val="ru-RU"/>
        </w:rPr>
        <w:t xml:space="preserve"> в размере</w:t>
      </w:r>
      <w:r w:rsidR="0065063F">
        <w:rPr>
          <w:rFonts w:cs="Arial"/>
          <w:sz w:val="20"/>
          <w:lang w:val="ru-RU"/>
        </w:rPr>
        <w:t xml:space="preserve"> </w:t>
      </w:r>
      <w:r w:rsidR="0065063F" w:rsidRPr="000B6832">
        <w:rPr>
          <w:rFonts w:cs="Arial"/>
          <w:sz w:val="20"/>
          <w:lang w:val="ru-RU"/>
        </w:rPr>
        <w:t>50</w:t>
      </w:r>
      <w:r w:rsidR="00EE7516" w:rsidRPr="000B6832">
        <w:rPr>
          <w:rFonts w:cs="Arial"/>
          <w:sz w:val="20"/>
          <w:lang w:val="ru-RU"/>
        </w:rPr>
        <w:t>0 (пятьсот)</w:t>
      </w:r>
      <w:r w:rsidR="0065063F" w:rsidRPr="000B6832">
        <w:rPr>
          <w:rFonts w:cs="Arial"/>
          <w:sz w:val="20"/>
          <w:lang w:val="ru-RU"/>
        </w:rPr>
        <w:t xml:space="preserve"> руб.</w:t>
      </w:r>
      <w:r w:rsidR="001448B3">
        <w:rPr>
          <w:rFonts w:cs="Arial"/>
          <w:sz w:val="20"/>
          <w:lang w:val="ru-RU"/>
        </w:rPr>
        <w:t xml:space="preserve"> с НДС</w:t>
      </w:r>
      <w:r w:rsidR="0065063F" w:rsidRPr="000B6832">
        <w:rPr>
          <w:rFonts w:cs="Arial"/>
          <w:sz w:val="20"/>
          <w:lang w:val="ru-RU"/>
        </w:rPr>
        <w:t xml:space="preserve"> в сутки</w:t>
      </w:r>
      <w:r w:rsidR="00EE7516" w:rsidRPr="000B6832">
        <w:rPr>
          <w:rFonts w:cs="Arial"/>
          <w:sz w:val="20"/>
          <w:lang w:val="ru-RU"/>
        </w:rPr>
        <w:t xml:space="preserve"> за одну номенклатурную единицу Товара.</w:t>
      </w:r>
      <w:r w:rsidR="0065063F" w:rsidRPr="000B6832">
        <w:rPr>
          <w:rFonts w:cs="Arial"/>
          <w:sz w:val="20"/>
          <w:lang w:val="ru-RU"/>
        </w:rPr>
        <w:t xml:space="preserve">  </w:t>
      </w:r>
    </w:p>
    <w:p w14:paraId="11EC591C" w14:textId="77777777" w:rsidR="004D1C56"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.5</w:t>
      </w:r>
      <w:r w:rsidR="0065063F">
        <w:rPr>
          <w:rFonts w:cs="Arial"/>
          <w:sz w:val="20"/>
          <w:lang w:val="ru-RU"/>
        </w:rPr>
        <w:t>.</w:t>
      </w:r>
      <w:r w:rsidR="0065063F" w:rsidRPr="004D1C56">
        <w:rPr>
          <w:rFonts w:cs="Arial"/>
          <w:sz w:val="20"/>
          <w:lang w:val="ru-RU"/>
        </w:rPr>
        <w:t xml:space="preserve"> В случае нарушения Покупателем сроков предоставления П</w:t>
      </w:r>
      <w:r w:rsidR="0065063F">
        <w:rPr>
          <w:rFonts w:cs="Arial"/>
          <w:sz w:val="20"/>
          <w:lang w:val="ru-RU"/>
        </w:rPr>
        <w:t>родавцу</w:t>
      </w:r>
      <w:r w:rsidR="0065063F" w:rsidRPr="004D1C56">
        <w:rPr>
          <w:rFonts w:cs="Arial"/>
          <w:sz w:val="20"/>
          <w:lang w:val="ru-RU"/>
        </w:rPr>
        <w:t xml:space="preserve"> документов, повлекш</w:t>
      </w:r>
      <w:r w:rsidR="0065063F">
        <w:rPr>
          <w:rFonts w:cs="Arial"/>
          <w:sz w:val="20"/>
          <w:lang w:val="ru-RU"/>
        </w:rPr>
        <w:t>их</w:t>
      </w:r>
      <w:r w:rsidR="0065063F" w:rsidRPr="004D1C56">
        <w:rPr>
          <w:rFonts w:cs="Arial"/>
          <w:sz w:val="20"/>
          <w:lang w:val="ru-RU"/>
        </w:rPr>
        <w:t xml:space="preserve"> возникновение у П</w:t>
      </w:r>
      <w:r w:rsidR="0065063F">
        <w:rPr>
          <w:rFonts w:cs="Arial"/>
          <w:sz w:val="20"/>
          <w:lang w:val="ru-RU"/>
        </w:rPr>
        <w:t>родавца</w:t>
      </w:r>
      <w:r w:rsidR="0065063F" w:rsidRPr="004D1C56">
        <w:rPr>
          <w:rFonts w:cs="Arial"/>
          <w:sz w:val="20"/>
          <w:lang w:val="ru-RU"/>
        </w:rPr>
        <w:t xml:space="preserve"> каких-либо дополнительных расходов и/или налоговых платежей и/или санкций, Покупатель обязан их возместить П</w:t>
      </w:r>
      <w:r w:rsidR="0065063F">
        <w:rPr>
          <w:rFonts w:cs="Arial"/>
          <w:sz w:val="20"/>
          <w:lang w:val="ru-RU"/>
        </w:rPr>
        <w:t>родавцу</w:t>
      </w:r>
      <w:r w:rsidR="007F4EBB">
        <w:rPr>
          <w:rFonts w:cs="Arial"/>
          <w:sz w:val="20"/>
          <w:lang w:val="ru-RU"/>
        </w:rPr>
        <w:t xml:space="preserve"> в течение 14</w:t>
      </w:r>
      <w:r w:rsidR="0065063F" w:rsidRPr="004D1C56">
        <w:rPr>
          <w:rFonts w:cs="Arial"/>
          <w:sz w:val="20"/>
          <w:lang w:val="ru-RU"/>
        </w:rPr>
        <w:t xml:space="preserve"> (</w:t>
      </w:r>
      <w:r w:rsidR="007F4EBB">
        <w:rPr>
          <w:rFonts w:cs="Arial"/>
          <w:sz w:val="20"/>
          <w:lang w:val="ru-RU"/>
        </w:rPr>
        <w:t>четырнадцати) календарных</w:t>
      </w:r>
      <w:r w:rsidR="0065063F" w:rsidRPr="004D1C56">
        <w:rPr>
          <w:rFonts w:cs="Arial"/>
          <w:sz w:val="20"/>
          <w:lang w:val="ru-RU"/>
        </w:rPr>
        <w:t xml:space="preserve"> дней с момента получения документально подтвержденного требования П</w:t>
      </w:r>
      <w:r w:rsidR="0065063F">
        <w:rPr>
          <w:rFonts w:cs="Arial"/>
          <w:sz w:val="20"/>
          <w:lang w:val="ru-RU"/>
        </w:rPr>
        <w:t>родавца</w:t>
      </w:r>
      <w:r w:rsidR="0065063F" w:rsidRPr="004D1C56">
        <w:rPr>
          <w:rFonts w:cs="Arial"/>
          <w:sz w:val="20"/>
          <w:lang w:val="ru-RU"/>
        </w:rPr>
        <w:t xml:space="preserve">.  </w:t>
      </w:r>
    </w:p>
    <w:p w14:paraId="332335A1" w14:textId="77777777" w:rsidR="004D1C56"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.6</w:t>
      </w:r>
      <w:r w:rsidR="0065063F">
        <w:rPr>
          <w:rFonts w:cs="Arial"/>
          <w:sz w:val="20"/>
          <w:lang w:val="ru-RU"/>
        </w:rPr>
        <w:t>.</w:t>
      </w:r>
      <w:r w:rsidR="0065063F" w:rsidRPr="004D1C56">
        <w:rPr>
          <w:rFonts w:cs="Arial"/>
          <w:sz w:val="20"/>
          <w:lang w:val="ru-RU"/>
        </w:rPr>
        <w:t xml:space="preserve"> В случае нарушения Покупателем сроков уведомления о дате выборки Товара при самовывозе или в случае несвоевременной подачи Покупателем автотранспорта под погрузку при наличии уведомления П</w:t>
      </w:r>
      <w:r w:rsidR="0065063F">
        <w:rPr>
          <w:rFonts w:cs="Arial"/>
          <w:sz w:val="20"/>
          <w:lang w:val="ru-RU"/>
        </w:rPr>
        <w:t>родавца</w:t>
      </w:r>
      <w:r w:rsidR="0065063F" w:rsidRPr="004D1C56">
        <w:rPr>
          <w:rFonts w:cs="Arial"/>
          <w:sz w:val="20"/>
          <w:lang w:val="ru-RU"/>
        </w:rPr>
        <w:t xml:space="preserve"> о готовности Товара </w:t>
      </w:r>
      <w:r w:rsidR="0065063F">
        <w:rPr>
          <w:rFonts w:cs="Arial"/>
          <w:sz w:val="20"/>
          <w:lang w:val="ru-RU"/>
        </w:rPr>
        <w:t>к отгрузке, Продавец</w:t>
      </w:r>
      <w:r w:rsidR="0065063F" w:rsidRPr="004D1C56">
        <w:rPr>
          <w:rFonts w:cs="Arial"/>
          <w:sz w:val="20"/>
          <w:lang w:val="ru-RU"/>
        </w:rPr>
        <w:t xml:space="preserve"> вправе в одностороннем порядке </w:t>
      </w:r>
      <w:r w:rsidR="0065063F" w:rsidRPr="004D1C56">
        <w:rPr>
          <w:rFonts w:cs="Arial"/>
          <w:sz w:val="20"/>
          <w:lang w:val="ru-RU"/>
        </w:rPr>
        <w:lastRenderedPageBreak/>
        <w:t>изменить согласованный период (срок) отгрузки Товара, при этом вынужденный простой автотранспорта оплате не подлежит и П</w:t>
      </w:r>
      <w:r w:rsidR="001E350B">
        <w:rPr>
          <w:rFonts w:cs="Arial"/>
          <w:sz w:val="20"/>
          <w:lang w:val="ru-RU"/>
        </w:rPr>
        <w:t>родавец</w:t>
      </w:r>
      <w:r w:rsidR="0065063F" w:rsidRPr="004D1C56">
        <w:rPr>
          <w:rFonts w:cs="Arial"/>
          <w:sz w:val="20"/>
          <w:lang w:val="ru-RU"/>
        </w:rPr>
        <w:t xml:space="preserve"> освобождается от ответственности за просрочку. </w:t>
      </w:r>
    </w:p>
    <w:p w14:paraId="68CD2CA4" w14:textId="77777777" w:rsid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w:t>
      </w:r>
      <w:r w:rsidR="001E350B">
        <w:rPr>
          <w:rFonts w:cs="Arial"/>
          <w:sz w:val="20"/>
          <w:lang w:val="ru-RU"/>
        </w:rPr>
        <w:t>7.</w:t>
      </w:r>
      <w:r w:rsidR="0065063F" w:rsidRPr="004D1C56">
        <w:rPr>
          <w:rFonts w:cs="Arial"/>
          <w:sz w:val="20"/>
          <w:lang w:val="ru-RU"/>
        </w:rPr>
        <w:t xml:space="preserve"> П</w:t>
      </w:r>
      <w:r w:rsidR="001E350B">
        <w:rPr>
          <w:rFonts w:cs="Arial"/>
          <w:sz w:val="20"/>
          <w:lang w:val="ru-RU"/>
        </w:rPr>
        <w:t>родавец</w:t>
      </w:r>
      <w:r w:rsidR="0065063F" w:rsidRPr="004D1C56">
        <w:rPr>
          <w:rFonts w:cs="Arial"/>
          <w:sz w:val="20"/>
          <w:lang w:val="ru-RU"/>
        </w:rPr>
        <w:t xml:space="preserve"> освобождается от ответственности за недопоставку, в случае если поставит недопоставленный Товар </w:t>
      </w:r>
      <w:r w:rsidR="001448B3">
        <w:rPr>
          <w:rFonts w:cs="Arial"/>
          <w:sz w:val="20"/>
          <w:lang w:val="ru-RU"/>
        </w:rPr>
        <w:t>по следующей Заявке</w:t>
      </w:r>
      <w:r w:rsidR="0065063F" w:rsidRPr="004D1C56">
        <w:rPr>
          <w:rFonts w:cs="Arial"/>
          <w:sz w:val="20"/>
          <w:lang w:val="ru-RU"/>
        </w:rPr>
        <w:t xml:space="preserve">. </w:t>
      </w:r>
    </w:p>
    <w:p w14:paraId="2236708A" w14:textId="77777777" w:rsidR="001E350B"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w:t>
      </w:r>
      <w:r w:rsidR="00443D43">
        <w:rPr>
          <w:rFonts w:cs="Arial"/>
          <w:sz w:val="20"/>
          <w:lang w:val="ru-RU"/>
        </w:rPr>
        <w:t>8</w:t>
      </w:r>
      <w:r w:rsidR="0065063F">
        <w:rPr>
          <w:rFonts w:cs="Arial"/>
          <w:sz w:val="20"/>
          <w:lang w:val="ru-RU"/>
        </w:rPr>
        <w:t>.</w:t>
      </w:r>
      <w:r w:rsidR="0065063F" w:rsidRPr="004D1C56">
        <w:rPr>
          <w:rFonts w:cs="Arial"/>
          <w:sz w:val="20"/>
          <w:lang w:val="ru-RU"/>
        </w:rPr>
        <w:t xml:space="preserve"> Покупат</w:t>
      </w:r>
      <w:r w:rsidR="0065063F">
        <w:rPr>
          <w:rFonts w:cs="Arial"/>
          <w:sz w:val="20"/>
          <w:lang w:val="ru-RU"/>
        </w:rPr>
        <w:t>ель, причинивший убытки Продавцу</w:t>
      </w:r>
      <w:r w:rsidR="0065063F" w:rsidRPr="004D1C56">
        <w:rPr>
          <w:rFonts w:cs="Arial"/>
          <w:sz w:val="20"/>
          <w:lang w:val="ru-RU"/>
        </w:rPr>
        <w:t xml:space="preserve"> в результате  какого-либо нарушения патентного или авторского права, прав на товарный знак или фирменное наименование, в течение срока действия договора </w:t>
      </w:r>
      <w:r w:rsidR="0065063F">
        <w:rPr>
          <w:rFonts w:cs="Arial"/>
          <w:sz w:val="20"/>
          <w:lang w:val="ru-RU"/>
        </w:rPr>
        <w:t xml:space="preserve">купли-продажи продукции АО «ЧМЗ» </w:t>
      </w:r>
      <w:r w:rsidR="0065063F" w:rsidRPr="004D1C56">
        <w:rPr>
          <w:rFonts w:cs="Arial"/>
          <w:sz w:val="20"/>
          <w:lang w:val="ru-RU"/>
        </w:rPr>
        <w:t>или после его окончания, возмещает П</w:t>
      </w:r>
      <w:r w:rsidR="0065063F">
        <w:rPr>
          <w:rFonts w:cs="Arial"/>
          <w:sz w:val="20"/>
          <w:lang w:val="ru-RU"/>
        </w:rPr>
        <w:t>родавцу</w:t>
      </w:r>
      <w:r w:rsidR="0065063F" w:rsidRPr="004D1C56">
        <w:rPr>
          <w:rFonts w:cs="Arial"/>
          <w:sz w:val="20"/>
          <w:lang w:val="ru-RU"/>
        </w:rPr>
        <w:t xml:space="preserve"> причиненные  убытки в полном объеме.</w:t>
      </w:r>
    </w:p>
    <w:p w14:paraId="1D881342" w14:textId="77777777" w:rsidR="001E350B" w:rsidRPr="001E350B" w:rsidRDefault="0021440D" w:rsidP="00BB4AB5">
      <w:pPr>
        <w:spacing w:after="0"/>
        <w:ind w:firstLine="567"/>
        <w:jc w:val="both"/>
        <w:rPr>
          <w:rFonts w:ascii="Calibri" w:hAnsi="Calibri"/>
          <w:bCs/>
          <w:sz w:val="20"/>
          <w:lang w:val="ru-RU" w:eastAsia="ru-RU"/>
        </w:rPr>
      </w:pPr>
      <w:r>
        <w:rPr>
          <w:rFonts w:cs="Arial"/>
          <w:sz w:val="20"/>
          <w:lang w:val="ru-RU"/>
        </w:rPr>
        <w:t xml:space="preserve">  </w:t>
      </w:r>
      <w:r w:rsidR="00443D43">
        <w:rPr>
          <w:rFonts w:cs="Arial"/>
          <w:sz w:val="20"/>
          <w:lang w:val="ru-RU"/>
        </w:rPr>
        <w:t>7.9</w:t>
      </w:r>
      <w:r w:rsidR="0065063F">
        <w:rPr>
          <w:rFonts w:cs="Arial"/>
          <w:sz w:val="20"/>
          <w:lang w:val="ru-RU"/>
        </w:rPr>
        <w:t>.</w:t>
      </w:r>
      <w:r w:rsidR="004D1C56" w:rsidRPr="001E350B">
        <w:rPr>
          <w:rFonts w:cs="Arial"/>
          <w:sz w:val="20"/>
          <w:lang w:val="ru-RU"/>
        </w:rPr>
        <w:t xml:space="preserve"> </w:t>
      </w:r>
      <w:r w:rsidR="0065063F" w:rsidRPr="001E350B">
        <w:rPr>
          <w:bCs/>
          <w:sz w:val="20"/>
          <w:lang w:val="ru-RU" w:eastAsia="ru-RU"/>
        </w:rPr>
        <w:t>Независимо от остальных положений настоящего Договора Стороны при любых обстоятельствах не возмещают друг другу убытки в форме упущенной выгоды.</w:t>
      </w:r>
    </w:p>
    <w:p w14:paraId="08579C81" w14:textId="77777777" w:rsidR="004D1C56"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.1</w:t>
      </w:r>
      <w:r w:rsidR="00443D43">
        <w:rPr>
          <w:rFonts w:cs="Arial"/>
          <w:sz w:val="20"/>
          <w:lang w:val="ru-RU"/>
        </w:rPr>
        <w:t>0</w:t>
      </w:r>
      <w:r w:rsidR="001E350B">
        <w:rPr>
          <w:rFonts w:cs="Arial"/>
          <w:sz w:val="20"/>
          <w:lang w:val="ru-RU"/>
        </w:rPr>
        <w:t>.</w:t>
      </w:r>
      <w:r w:rsidR="0065063F" w:rsidRPr="004D1C56">
        <w:rPr>
          <w:rFonts w:cs="Arial"/>
          <w:sz w:val="20"/>
          <w:lang w:val="ru-RU"/>
        </w:rPr>
        <w:t xml:space="preserve"> Штрафные санкции, пени, неустойки применяются в претензионном порядке. Не допускается зачет штрафных санкций, пени, неустоек в счет оплаты и/или погашения задолженности</w:t>
      </w:r>
      <w:r w:rsidR="001448B3">
        <w:rPr>
          <w:rFonts w:cs="Arial"/>
          <w:sz w:val="20"/>
          <w:lang w:val="ru-RU"/>
        </w:rPr>
        <w:t>.</w:t>
      </w:r>
    </w:p>
    <w:p w14:paraId="241BA5F4" w14:textId="77777777" w:rsidR="004D1C56" w:rsidRPr="004D1C56" w:rsidRDefault="0021440D" w:rsidP="00BB4AB5">
      <w:pPr>
        <w:tabs>
          <w:tab w:val="left" w:pos="567"/>
        </w:tabs>
        <w:spacing w:after="0"/>
        <w:ind w:firstLine="567"/>
        <w:jc w:val="both"/>
        <w:rPr>
          <w:rFonts w:cs="Arial"/>
          <w:sz w:val="20"/>
          <w:lang w:val="ru-RU"/>
        </w:rPr>
      </w:pPr>
      <w:r>
        <w:rPr>
          <w:rFonts w:cs="Arial"/>
          <w:sz w:val="20"/>
          <w:lang w:val="ru-RU"/>
        </w:rPr>
        <w:t xml:space="preserve">  </w:t>
      </w:r>
      <w:r w:rsidR="0065063F">
        <w:rPr>
          <w:rFonts w:cs="Arial"/>
          <w:sz w:val="20"/>
          <w:lang w:val="ru-RU"/>
        </w:rPr>
        <w:t>7</w:t>
      </w:r>
      <w:r w:rsidR="0065063F" w:rsidRPr="004D1C56">
        <w:rPr>
          <w:rFonts w:cs="Arial"/>
          <w:sz w:val="20"/>
          <w:lang w:val="ru-RU"/>
        </w:rPr>
        <w:t>.1</w:t>
      </w:r>
      <w:r w:rsidR="00443D43">
        <w:rPr>
          <w:rFonts w:cs="Arial"/>
          <w:sz w:val="20"/>
          <w:lang w:val="ru-RU"/>
        </w:rPr>
        <w:t>1</w:t>
      </w:r>
      <w:r w:rsidR="001E350B">
        <w:rPr>
          <w:rFonts w:cs="Arial"/>
          <w:sz w:val="20"/>
          <w:lang w:val="ru-RU"/>
        </w:rPr>
        <w:t>.</w:t>
      </w:r>
      <w:r w:rsidR="0065063F" w:rsidRPr="004D1C56">
        <w:rPr>
          <w:rFonts w:cs="Arial"/>
          <w:sz w:val="20"/>
          <w:lang w:val="ru-RU"/>
        </w:rPr>
        <w:t xml:space="preserve"> Подписывая договор </w:t>
      </w:r>
      <w:r w:rsidR="001E350B">
        <w:rPr>
          <w:rFonts w:cs="Arial"/>
          <w:sz w:val="20"/>
          <w:lang w:val="ru-RU"/>
        </w:rPr>
        <w:t xml:space="preserve">купли-продажи продукции АО «ЧМЗ» </w:t>
      </w:r>
      <w:r w:rsidR="0065063F" w:rsidRPr="004D1C56">
        <w:rPr>
          <w:rFonts w:cs="Arial"/>
          <w:sz w:val="20"/>
          <w:lang w:val="ru-RU"/>
        </w:rPr>
        <w:t>Стороны признают указанные в настоящ</w:t>
      </w:r>
      <w:r w:rsidR="001E350B">
        <w:rPr>
          <w:rFonts w:cs="Arial"/>
          <w:sz w:val="20"/>
          <w:lang w:val="ru-RU"/>
        </w:rPr>
        <w:t>их Общих условиях</w:t>
      </w:r>
      <w:r w:rsidR="0065063F" w:rsidRPr="004D1C56">
        <w:rPr>
          <w:rFonts w:cs="Arial"/>
          <w:sz w:val="20"/>
          <w:lang w:val="ru-RU"/>
        </w:rPr>
        <w:t xml:space="preserve"> меры ответственности и штрафные санкции (неустойки/штрафы) необходимыми и соразмерными последствиям нарушений обязательств.</w:t>
      </w:r>
    </w:p>
    <w:p w14:paraId="53BA581B" w14:textId="77777777" w:rsidR="004D1C56" w:rsidRPr="004D1C56" w:rsidRDefault="0021440D" w:rsidP="00BB4AB5">
      <w:pPr>
        <w:tabs>
          <w:tab w:val="left" w:pos="480"/>
        </w:tabs>
        <w:overflowPunct/>
        <w:autoSpaceDE/>
        <w:autoSpaceDN/>
        <w:adjustRightInd/>
        <w:spacing w:after="0"/>
        <w:ind w:firstLine="567"/>
        <w:contextualSpacing/>
        <w:jc w:val="both"/>
        <w:textAlignment w:val="auto"/>
        <w:rPr>
          <w:rFonts w:cs="Arial"/>
          <w:sz w:val="20"/>
          <w:lang w:val="ru-RU"/>
        </w:rPr>
      </w:pPr>
      <w:r>
        <w:rPr>
          <w:rFonts w:cs="Arial"/>
          <w:iCs/>
          <w:color w:val="000000"/>
          <w:sz w:val="20"/>
          <w:lang w:val="ru-RU"/>
        </w:rPr>
        <w:t xml:space="preserve">  </w:t>
      </w:r>
      <w:r w:rsidR="0065063F">
        <w:rPr>
          <w:rFonts w:cs="Arial"/>
          <w:iCs/>
          <w:color w:val="000000"/>
          <w:sz w:val="20"/>
          <w:lang w:val="ru-RU"/>
        </w:rPr>
        <w:t>7</w:t>
      </w:r>
      <w:r w:rsidR="0065063F" w:rsidRPr="004D1C56">
        <w:rPr>
          <w:rFonts w:cs="Arial"/>
          <w:iCs/>
          <w:color w:val="000000"/>
          <w:sz w:val="20"/>
          <w:lang w:val="ru-RU"/>
        </w:rPr>
        <w:t>.1</w:t>
      </w:r>
      <w:r w:rsidR="00443D43">
        <w:rPr>
          <w:rFonts w:cs="Arial"/>
          <w:iCs/>
          <w:color w:val="000000"/>
          <w:sz w:val="20"/>
          <w:lang w:val="ru-RU"/>
        </w:rPr>
        <w:t>2.</w:t>
      </w:r>
      <w:r w:rsidR="0065063F" w:rsidRPr="004D1C56">
        <w:rPr>
          <w:rFonts w:cs="Arial"/>
          <w:iCs/>
          <w:color w:val="000000"/>
          <w:sz w:val="20"/>
          <w:lang w:val="ru-RU"/>
        </w:rPr>
        <w:t xml:space="preserve"> В случае неисполнения Стороной договора в течение двух месяцев вступившего в законную силу судебного акта о взыскании в пользу другой Стороны договора денежных средств вне зависимости от их правовой природы (сумма основного долга, проценты, неустойка, судебные издержки и прочее), присужденная сумма подлежит индексации с учетом индекса потребительских цен по России за соответствующий период согласно данным Росстата. Индексация начисляется </w:t>
      </w:r>
      <w:proofErr w:type="gramStart"/>
      <w:r w:rsidR="0065063F" w:rsidRPr="004D1C56">
        <w:rPr>
          <w:rFonts w:cs="Arial"/>
          <w:iCs/>
          <w:color w:val="000000"/>
          <w:sz w:val="20"/>
          <w:lang w:val="ru-RU"/>
        </w:rPr>
        <w:t>с</w:t>
      </w:r>
      <w:r w:rsidR="0065063F" w:rsidRPr="004D1C56">
        <w:rPr>
          <w:rFonts w:cs="Arial"/>
          <w:iCs/>
          <w:color w:val="000000"/>
          <w:sz w:val="20"/>
        </w:rPr>
        <w:t> </w:t>
      </w:r>
      <w:r w:rsidR="0065063F" w:rsidRPr="004D1C56">
        <w:rPr>
          <w:rFonts w:cs="Arial"/>
          <w:iCs/>
          <w:color w:val="000000"/>
          <w:sz w:val="20"/>
          <w:lang w:val="ru-RU"/>
        </w:rPr>
        <w:t xml:space="preserve"> даты</w:t>
      </w:r>
      <w:proofErr w:type="gramEnd"/>
      <w:r w:rsidR="0065063F" w:rsidRPr="004D1C56">
        <w:rPr>
          <w:rFonts w:cs="Arial"/>
          <w:iCs/>
          <w:color w:val="000000"/>
          <w:sz w:val="20"/>
          <w:lang w:val="ru-RU"/>
        </w:rPr>
        <w:t xml:space="preserve"> принятия судебного акта до даты его фактического исполнения включительно.</w:t>
      </w:r>
    </w:p>
    <w:bookmarkEnd w:id="4"/>
    <w:bookmarkEnd w:id="5"/>
    <w:bookmarkEnd w:id="6"/>
    <w:p w14:paraId="2ED2F52D" w14:textId="77777777" w:rsidR="00080988" w:rsidRDefault="00080988" w:rsidP="00BB4AB5">
      <w:pPr>
        <w:tabs>
          <w:tab w:val="left" w:pos="1276"/>
        </w:tabs>
        <w:ind w:firstLine="567"/>
        <w:jc w:val="center"/>
        <w:rPr>
          <w:rFonts w:cs="Arial"/>
          <w:b/>
          <w:sz w:val="20"/>
          <w:lang w:val="ru-RU"/>
        </w:rPr>
      </w:pPr>
    </w:p>
    <w:p w14:paraId="6E14925E" w14:textId="77777777" w:rsidR="00E25BBF" w:rsidRDefault="0021440D" w:rsidP="00BB4AB5">
      <w:pPr>
        <w:tabs>
          <w:tab w:val="left" w:pos="1276"/>
        </w:tabs>
        <w:spacing w:after="0"/>
        <w:ind w:firstLine="567"/>
        <w:jc w:val="center"/>
        <w:rPr>
          <w:rFonts w:cs="Arial"/>
          <w:b/>
          <w:sz w:val="20"/>
          <w:lang w:val="ru-RU"/>
        </w:rPr>
      </w:pPr>
      <w:r>
        <w:rPr>
          <w:rFonts w:cs="Arial"/>
          <w:b/>
          <w:sz w:val="20"/>
          <w:lang w:val="ru-RU"/>
        </w:rPr>
        <w:t>8</w:t>
      </w:r>
      <w:r w:rsidR="008530DE">
        <w:rPr>
          <w:rFonts w:cs="Arial"/>
          <w:b/>
          <w:sz w:val="20"/>
          <w:lang w:val="ru-RU"/>
        </w:rPr>
        <w:t xml:space="preserve">. </w:t>
      </w:r>
      <w:bookmarkStart w:id="7" w:name="_DV_M36"/>
      <w:bookmarkEnd w:id="0"/>
      <w:bookmarkEnd w:id="1"/>
      <w:bookmarkEnd w:id="2"/>
      <w:bookmarkEnd w:id="3"/>
      <w:bookmarkEnd w:id="7"/>
      <w:r w:rsidR="008530DE" w:rsidRPr="008530DE">
        <w:rPr>
          <w:rFonts w:cs="Arial"/>
          <w:b/>
          <w:sz w:val="20"/>
          <w:lang w:val="ru-RU"/>
        </w:rPr>
        <w:t>ПОРЯДОК РАЗРЕШЕНИЯ СПОРОВ</w:t>
      </w:r>
    </w:p>
    <w:p w14:paraId="264003E1" w14:textId="77777777" w:rsidR="00BB4AB5" w:rsidRDefault="00BB4AB5" w:rsidP="00BB4AB5">
      <w:pPr>
        <w:tabs>
          <w:tab w:val="left" w:pos="567"/>
        </w:tabs>
        <w:spacing w:after="0"/>
        <w:ind w:firstLine="567"/>
        <w:jc w:val="both"/>
        <w:rPr>
          <w:rFonts w:cs="Arial"/>
          <w:b/>
          <w:sz w:val="20"/>
          <w:lang w:val="ru-RU"/>
        </w:rPr>
      </w:pPr>
    </w:p>
    <w:p w14:paraId="00E19F97" w14:textId="77777777" w:rsidR="00E25BBF" w:rsidRPr="008530DE" w:rsidRDefault="0021440D" w:rsidP="00BB4AB5">
      <w:pPr>
        <w:tabs>
          <w:tab w:val="left" w:pos="567"/>
        </w:tabs>
        <w:spacing w:after="0"/>
        <w:ind w:firstLine="567"/>
        <w:jc w:val="both"/>
        <w:rPr>
          <w:rFonts w:cs="Arial"/>
          <w:sz w:val="20"/>
          <w:lang w:val="ru-RU"/>
        </w:rPr>
      </w:pPr>
      <w:r>
        <w:rPr>
          <w:rFonts w:cs="Arial"/>
          <w:sz w:val="20"/>
          <w:lang w:val="ru-RU"/>
        </w:rPr>
        <w:t xml:space="preserve">  </w:t>
      </w:r>
      <w:r w:rsidR="0065063F">
        <w:rPr>
          <w:rFonts w:cs="Arial"/>
          <w:sz w:val="20"/>
          <w:lang w:val="ru-RU"/>
        </w:rPr>
        <w:t>8</w:t>
      </w:r>
      <w:r w:rsidR="008530DE">
        <w:rPr>
          <w:rFonts w:cs="Arial"/>
          <w:sz w:val="20"/>
          <w:lang w:val="ru-RU"/>
        </w:rPr>
        <w:t xml:space="preserve">.1. </w:t>
      </w:r>
      <w:r w:rsidR="0065063F" w:rsidRPr="008530DE">
        <w:rPr>
          <w:rFonts w:cs="Arial"/>
          <w:sz w:val="20"/>
          <w:lang w:val="ru-RU"/>
        </w:rPr>
        <w:t xml:space="preserve">Стороны предусматривают </w:t>
      </w:r>
      <w:r w:rsidR="0065063F">
        <w:rPr>
          <w:rFonts w:cs="Arial"/>
          <w:sz w:val="20"/>
          <w:lang w:val="ru-RU"/>
        </w:rPr>
        <w:t xml:space="preserve">обязательный </w:t>
      </w:r>
      <w:r w:rsidR="0065063F" w:rsidRPr="008530DE">
        <w:rPr>
          <w:rFonts w:cs="Arial"/>
          <w:sz w:val="20"/>
          <w:lang w:val="ru-RU"/>
        </w:rPr>
        <w:t>претензионный порядок урегулирования сп</w:t>
      </w:r>
      <w:r w:rsidR="008530DE" w:rsidRPr="008530DE">
        <w:rPr>
          <w:rFonts w:cs="Arial"/>
          <w:sz w:val="20"/>
          <w:lang w:val="ru-RU"/>
        </w:rPr>
        <w:t>оров. Срок ответа на претензию 30</w:t>
      </w:r>
      <w:r w:rsidR="0065063F" w:rsidRPr="008530DE">
        <w:rPr>
          <w:rFonts w:cs="Arial"/>
          <w:sz w:val="20"/>
          <w:lang w:val="ru-RU"/>
        </w:rPr>
        <w:t xml:space="preserve"> календарных дней от даты ее получения.</w:t>
      </w:r>
    </w:p>
    <w:p w14:paraId="6AB416F4" w14:textId="77777777" w:rsidR="00E25BBF" w:rsidRDefault="0021440D" w:rsidP="00BB4AB5">
      <w:pPr>
        <w:tabs>
          <w:tab w:val="left" w:pos="567"/>
        </w:tabs>
        <w:spacing w:after="0"/>
        <w:ind w:firstLine="567"/>
        <w:jc w:val="both"/>
        <w:rPr>
          <w:rFonts w:cs="Arial"/>
          <w:sz w:val="20"/>
          <w:lang w:val="ru-RU"/>
        </w:rPr>
      </w:pPr>
      <w:r>
        <w:rPr>
          <w:rFonts w:cs="Arial"/>
          <w:sz w:val="20"/>
          <w:lang w:val="ru-RU"/>
        </w:rPr>
        <w:t xml:space="preserve">  </w:t>
      </w:r>
      <w:r w:rsidR="0065063F">
        <w:rPr>
          <w:rFonts w:cs="Arial"/>
          <w:sz w:val="20"/>
          <w:lang w:val="ru-RU"/>
        </w:rPr>
        <w:t>8</w:t>
      </w:r>
      <w:r w:rsidR="008530DE">
        <w:rPr>
          <w:rFonts w:cs="Arial"/>
          <w:sz w:val="20"/>
          <w:lang w:val="ru-RU"/>
        </w:rPr>
        <w:t xml:space="preserve">.2. </w:t>
      </w:r>
      <w:r w:rsidR="0065063F" w:rsidRPr="008530DE">
        <w:rPr>
          <w:rFonts w:cs="Arial"/>
          <w:sz w:val="20"/>
          <w:lang w:val="ru-RU"/>
        </w:rPr>
        <w:t>Все споры</w:t>
      </w:r>
      <w:r w:rsidR="00A55FBD" w:rsidRPr="008530DE">
        <w:rPr>
          <w:rFonts w:cs="Arial"/>
          <w:sz w:val="20"/>
          <w:lang w:val="ru-RU"/>
        </w:rPr>
        <w:t xml:space="preserve"> и разногласия, возникающие из д</w:t>
      </w:r>
      <w:r w:rsidR="0065063F" w:rsidRPr="008530DE">
        <w:rPr>
          <w:rFonts w:cs="Arial"/>
          <w:sz w:val="20"/>
          <w:lang w:val="ru-RU"/>
        </w:rPr>
        <w:t>оговора или в связи с ним, в том числе касающиеся исполнения, нарушения, прек</w:t>
      </w:r>
      <w:r w:rsidR="00A55FBD" w:rsidRPr="008530DE">
        <w:rPr>
          <w:rFonts w:cs="Arial"/>
          <w:sz w:val="20"/>
          <w:lang w:val="ru-RU"/>
        </w:rPr>
        <w:t>ращения или недействительности д</w:t>
      </w:r>
      <w:r w:rsidR="0065063F" w:rsidRPr="008530DE">
        <w:rPr>
          <w:rFonts w:cs="Arial"/>
          <w:sz w:val="20"/>
          <w:lang w:val="ru-RU"/>
        </w:rPr>
        <w:t xml:space="preserve">оговора, неразрешенные в ходе двусторонних переговоров либо в претензионном порядке, подлежат разрешению в соответствии с законодательством Российской Федерации в </w:t>
      </w:r>
      <w:r w:rsidR="008530DE" w:rsidRPr="008530DE">
        <w:rPr>
          <w:rFonts w:cs="Arial"/>
          <w:sz w:val="20"/>
          <w:lang w:val="ru-RU"/>
        </w:rPr>
        <w:t>суде по месту нахождения Продавца</w:t>
      </w:r>
      <w:r w:rsidR="0065063F" w:rsidRPr="008530DE">
        <w:rPr>
          <w:rFonts w:cs="Arial"/>
          <w:sz w:val="20"/>
          <w:lang w:val="ru-RU"/>
        </w:rPr>
        <w:t xml:space="preserve">. </w:t>
      </w:r>
    </w:p>
    <w:p w14:paraId="19E18A34" w14:textId="77777777" w:rsidR="00080988" w:rsidRPr="008530DE" w:rsidRDefault="00080988" w:rsidP="00BB4AB5">
      <w:pPr>
        <w:tabs>
          <w:tab w:val="left" w:pos="567"/>
        </w:tabs>
        <w:ind w:firstLine="567"/>
        <w:jc w:val="both"/>
        <w:rPr>
          <w:rFonts w:cs="Arial"/>
          <w:sz w:val="20"/>
          <w:lang w:val="ru-RU"/>
        </w:rPr>
      </w:pPr>
    </w:p>
    <w:p w14:paraId="7C7F999F" w14:textId="77777777" w:rsidR="00E25BBF" w:rsidRDefault="0021440D" w:rsidP="00BB4AB5">
      <w:pPr>
        <w:pStyle w:val="af7"/>
        <w:tabs>
          <w:tab w:val="left" w:pos="567"/>
        </w:tabs>
        <w:spacing w:after="0"/>
        <w:ind w:left="0" w:firstLine="567"/>
        <w:jc w:val="center"/>
        <w:rPr>
          <w:rFonts w:cs="Arial"/>
          <w:b/>
          <w:sz w:val="20"/>
          <w:lang w:val="ru-RU"/>
        </w:rPr>
      </w:pPr>
      <w:r>
        <w:rPr>
          <w:rFonts w:cs="Arial"/>
          <w:b/>
          <w:sz w:val="20"/>
          <w:lang w:val="ru-RU"/>
        </w:rPr>
        <w:t>9</w:t>
      </w:r>
      <w:r w:rsidR="008530DE" w:rsidRPr="008530DE">
        <w:rPr>
          <w:rFonts w:cs="Arial"/>
          <w:b/>
          <w:sz w:val="20"/>
          <w:lang w:val="ru-RU"/>
        </w:rPr>
        <w:t>.</w:t>
      </w:r>
      <w:r w:rsidR="008530DE" w:rsidRPr="00802B25">
        <w:rPr>
          <w:rFonts w:cs="Arial"/>
          <w:sz w:val="20"/>
          <w:lang w:val="ru-RU"/>
        </w:rPr>
        <w:t xml:space="preserve"> </w:t>
      </w:r>
      <w:r w:rsidR="008530DE" w:rsidRPr="00802B25">
        <w:rPr>
          <w:rFonts w:cs="Arial"/>
          <w:b/>
          <w:sz w:val="20"/>
          <w:lang w:val="ru-RU"/>
        </w:rPr>
        <w:t>ВЗАИМООТНОШЕНИЯ СТОРОН ПРИ НАСТУПЛЕНИИ ОБСТОЯТЕЛЬСТВ НЕПРЕОДОЛИМОЙ СИЛЫ</w:t>
      </w:r>
    </w:p>
    <w:p w14:paraId="46355376" w14:textId="77777777" w:rsidR="00661165" w:rsidRPr="00802B25" w:rsidRDefault="00661165" w:rsidP="00BB4AB5">
      <w:pPr>
        <w:pStyle w:val="af7"/>
        <w:tabs>
          <w:tab w:val="left" w:pos="567"/>
        </w:tabs>
        <w:spacing w:after="0"/>
        <w:ind w:left="0" w:firstLine="567"/>
        <w:jc w:val="center"/>
        <w:rPr>
          <w:rFonts w:cs="Arial"/>
          <w:sz w:val="20"/>
          <w:lang w:val="ru-RU"/>
        </w:rPr>
      </w:pPr>
    </w:p>
    <w:p w14:paraId="06CFA286" w14:textId="77777777" w:rsidR="000A0E02" w:rsidRPr="00802B25" w:rsidRDefault="0021440D" w:rsidP="00BB4AB5">
      <w:pPr>
        <w:tabs>
          <w:tab w:val="left" w:pos="567"/>
        </w:tabs>
        <w:spacing w:after="0"/>
        <w:ind w:firstLine="567"/>
        <w:jc w:val="both"/>
        <w:rPr>
          <w:rFonts w:cs="Arial"/>
          <w:sz w:val="20"/>
          <w:lang w:val="ru-RU"/>
        </w:rPr>
      </w:pPr>
      <w:r>
        <w:rPr>
          <w:rFonts w:cs="Arial"/>
          <w:sz w:val="20"/>
          <w:lang w:val="ru-RU"/>
        </w:rPr>
        <w:t xml:space="preserve">  </w:t>
      </w:r>
      <w:r w:rsidR="0065063F" w:rsidRPr="00802B25">
        <w:rPr>
          <w:rFonts w:cs="Arial"/>
          <w:sz w:val="20"/>
          <w:lang w:val="ru-RU"/>
        </w:rPr>
        <w:t>9.1</w:t>
      </w:r>
      <w:r w:rsidR="00661165">
        <w:rPr>
          <w:rFonts w:cs="Arial"/>
          <w:sz w:val="20"/>
          <w:lang w:val="ru-RU"/>
        </w:rPr>
        <w:t>.</w:t>
      </w:r>
      <w:r w:rsidR="005D1C94" w:rsidRPr="00802B25">
        <w:rPr>
          <w:rFonts w:cs="Arial"/>
          <w:sz w:val="20"/>
          <w:lang w:val="ru-RU"/>
        </w:rPr>
        <w:t xml:space="preserve"> Ни одна из сторон д</w:t>
      </w:r>
      <w:r w:rsidR="0065063F" w:rsidRPr="00802B25">
        <w:rPr>
          <w:rFonts w:cs="Arial"/>
          <w:sz w:val="20"/>
          <w:lang w:val="ru-RU"/>
        </w:rPr>
        <w:t>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Документ, выданный региональным представительством Торгово-промышленной палаты, является достаточным подтверждением наличия и продолжительности действия непреодолимой силы.</w:t>
      </w:r>
    </w:p>
    <w:p w14:paraId="669A9B2F" w14:textId="77777777" w:rsidR="000A0E02" w:rsidRPr="00802B25" w:rsidRDefault="0021440D" w:rsidP="00BB4AB5">
      <w:pPr>
        <w:tabs>
          <w:tab w:val="left" w:pos="567"/>
        </w:tabs>
        <w:spacing w:after="0"/>
        <w:ind w:firstLine="567"/>
        <w:jc w:val="both"/>
        <w:rPr>
          <w:rFonts w:cs="Arial"/>
          <w:sz w:val="20"/>
          <w:lang w:val="ru-RU"/>
        </w:rPr>
      </w:pPr>
      <w:r>
        <w:rPr>
          <w:rFonts w:cs="Arial"/>
          <w:sz w:val="20"/>
          <w:lang w:val="ru-RU"/>
        </w:rPr>
        <w:t xml:space="preserve">  </w:t>
      </w:r>
      <w:r w:rsidR="0065063F" w:rsidRPr="00802B25">
        <w:rPr>
          <w:rFonts w:cs="Arial"/>
          <w:sz w:val="20"/>
          <w:lang w:val="ru-RU"/>
        </w:rPr>
        <w:t>9.2</w:t>
      </w:r>
      <w:r w:rsidR="00661165">
        <w:rPr>
          <w:rFonts w:cs="Arial"/>
          <w:sz w:val="20"/>
          <w:lang w:val="ru-RU"/>
        </w:rPr>
        <w:t>.</w:t>
      </w:r>
      <w:r w:rsidR="0065063F" w:rsidRPr="00802B25">
        <w:rPr>
          <w:rFonts w:cs="Arial"/>
          <w:sz w:val="20"/>
          <w:lang w:val="ru-RU"/>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w:t>
      </w:r>
      <w:r w:rsidR="005D1C94" w:rsidRPr="00802B25">
        <w:rPr>
          <w:rFonts w:cs="Arial"/>
          <w:sz w:val="20"/>
          <w:lang w:val="ru-RU"/>
        </w:rPr>
        <w:t xml:space="preserve"> на исполнение обязательств по д</w:t>
      </w:r>
      <w:r w:rsidR="0065063F" w:rsidRPr="00802B25">
        <w:rPr>
          <w:rFonts w:cs="Arial"/>
          <w:sz w:val="20"/>
          <w:lang w:val="ru-RU"/>
        </w:rPr>
        <w:t>оговору.</w:t>
      </w:r>
    </w:p>
    <w:p w14:paraId="5440563B" w14:textId="77777777" w:rsidR="000A0E02" w:rsidRDefault="0021440D" w:rsidP="00BB4AB5">
      <w:pPr>
        <w:tabs>
          <w:tab w:val="left" w:pos="567"/>
        </w:tabs>
        <w:spacing w:after="0"/>
        <w:ind w:firstLine="567"/>
        <w:jc w:val="both"/>
        <w:rPr>
          <w:rFonts w:cs="Arial"/>
          <w:sz w:val="20"/>
          <w:lang w:val="ru-RU"/>
        </w:rPr>
      </w:pPr>
      <w:r>
        <w:rPr>
          <w:rFonts w:cs="Arial"/>
          <w:sz w:val="20"/>
          <w:lang w:val="ru-RU"/>
        </w:rPr>
        <w:t xml:space="preserve">  </w:t>
      </w:r>
      <w:r w:rsidR="0065063F" w:rsidRPr="00802B25">
        <w:rPr>
          <w:rFonts w:cs="Arial"/>
          <w:sz w:val="20"/>
          <w:lang w:val="ru-RU"/>
        </w:rPr>
        <w:t>9.3</w:t>
      </w:r>
      <w:r w:rsidR="00661165">
        <w:rPr>
          <w:rFonts w:cs="Arial"/>
          <w:sz w:val="20"/>
          <w:lang w:val="ru-RU"/>
        </w:rPr>
        <w:t>.</w:t>
      </w:r>
      <w:r w:rsidR="0065063F" w:rsidRPr="00802B25">
        <w:rPr>
          <w:rFonts w:cs="Arial"/>
          <w:sz w:val="20"/>
          <w:lang w:val="ru-RU"/>
        </w:rPr>
        <w:t xml:space="preserve"> В случае наступления обстоятельств непреодолимой силы исп</w:t>
      </w:r>
      <w:r w:rsidR="005D1C94" w:rsidRPr="00802B25">
        <w:rPr>
          <w:rFonts w:cs="Arial"/>
          <w:sz w:val="20"/>
          <w:lang w:val="ru-RU"/>
        </w:rPr>
        <w:t>олнение обязательств Сторон по д</w:t>
      </w:r>
      <w:r w:rsidR="0065063F" w:rsidRPr="00802B25">
        <w:rPr>
          <w:rFonts w:cs="Arial"/>
          <w:sz w:val="20"/>
          <w:lang w:val="ru-RU"/>
        </w:rPr>
        <w:t>оговору откладывается на время действия указанных обстоятельств. Если указанные обстоятельства продлятся более 2 (двух) месяцев, то каждая из Сторон вправе принять ре</w:t>
      </w:r>
      <w:r w:rsidR="005D1C94" w:rsidRPr="00802B25">
        <w:rPr>
          <w:rFonts w:cs="Arial"/>
          <w:sz w:val="20"/>
          <w:lang w:val="ru-RU"/>
        </w:rPr>
        <w:t>шение отказаться от исполнения д</w:t>
      </w:r>
      <w:r w:rsidR="0065063F" w:rsidRPr="00802B25">
        <w:rPr>
          <w:rFonts w:cs="Arial"/>
          <w:sz w:val="20"/>
          <w:lang w:val="ru-RU"/>
        </w:rPr>
        <w:t>оговора полностью или частично путем направления соответствующего уведомления об этом другой Стороне. Договор будет считаться расторгнутым с даты, указанной в уведомлении, и в этом случае ни одна из Сторон не будет иметь право потребовать от другой Стороны возмещения возможных убытков. Стороны обязаны произвести взаиморасчёты в течение 30 (Три</w:t>
      </w:r>
      <w:r w:rsidR="005D1C94" w:rsidRPr="00802B25">
        <w:rPr>
          <w:rFonts w:cs="Arial"/>
          <w:sz w:val="20"/>
          <w:lang w:val="ru-RU"/>
        </w:rPr>
        <w:t xml:space="preserve">дцати) </w:t>
      </w:r>
      <w:r w:rsidR="00A66DAD">
        <w:rPr>
          <w:rFonts w:cs="Arial"/>
          <w:sz w:val="20"/>
          <w:lang w:val="ru-RU"/>
        </w:rPr>
        <w:t xml:space="preserve">календарных </w:t>
      </w:r>
      <w:r w:rsidR="005D1C94" w:rsidRPr="00802B25">
        <w:rPr>
          <w:rFonts w:cs="Arial"/>
          <w:sz w:val="20"/>
          <w:lang w:val="ru-RU"/>
        </w:rPr>
        <w:t>дней с даты расторжения д</w:t>
      </w:r>
      <w:r w:rsidR="0065063F" w:rsidRPr="00802B25">
        <w:rPr>
          <w:rFonts w:cs="Arial"/>
          <w:sz w:val="20"/>
          <w:lang w:val="ru-RU"/>
        </w:rPr>
        <w:t>оговора, указанной в уведомлении.</w:t>
      </w:r>
    </w:p>
    <w:p w14:paraId="4338EE73" w14:textId="77777777" w:rsidR="00F073F0" w:rsidRDefault="00F073F0" w:rsidP="00BB4AB5">
      <w:pPr>
        <w:tabs>
          <w:tab w:val="left" w:pos="567"/>
        </w:tabs>
        <w:spacing w:after="0"/>
        <w:ind w:firstLine="567"/>
        <w:jc w:val="both"/>
        <w:rPr>
          <w:rFonts w:cs="Arial"/>
          <w:sz w:val="20"/>
          <w:lang w:val="ru-RU"/>
        </w:rPr>
      </w:pPr>
    </w:p>
    <w:p w14:paraId="7A208385" w14:textId="77777777" w:rsidR="008530DE" w:rsidRPr="00802B25" w:rsidRDefault="008530DE" w:rsidP="00BB4AB5">
      <w:pPr>
        <w:tabs>
          <w:tab w:val="left" w:pos="567"/>
        </w:tabs>
        <w:spacing w:after="0"/>
        <w:ind w:firstLine="567"/>
        <w:jc w:val="both"/>
        <w:rPr>
          <w:rFonts w:cs="Arial"/>
          <w:sz w:val="20"/>
          <w:lang w:val="ru-RU"/>
        </w:rPr>
      </w:pPr>
    </w:p>
    <w:p w14:paraId="4C628C09" w14:textId="77777777" w:rsidR="00E25BBF" w:rsidRDefault="0021440D" w:rsidP="00BB4AB5">
      <w:pPr>
        <w:pStyle w:val="af7"/>
        <w:tabs>
          <w:tab w:val="left" w:pos="567"/>
        </w:tabs>
        <w:spacing w:after="0"/>
        <w:ind w:left="0" w:firstLine="567"/>
        <w:jc w:val="center"/>
        <w:rPr>
          <w:rFonts w:cs="Arial"/>
          <w:b/>
          <w:sz w:val="20"/>
          <w:lang w:val="ru-RU"/>
        </w:rPr>
      </w:pPr>
      <w:r w:rsidRPr="00802B25">
        <w:rPr>
          <w:rFonts w:cs="Arial"/>
          <w:b/>
          <w:sz w:val="20"/>
          <w:lang w:val="ru-RU"/>
        </w:rPr>
        <w:t>10</w:t>
      </w:r>
      <w:r w:rsidR="006B273A">
        <w:rPr>
          <w:rFonts w:cs="Arial"/>
          <w:b/>
          <w:sz w:val="20"/>
          <w:lang w:val="ru-RU"/>
        </w:rPr>
        <w:t>.</w:t>
      </w:r>
      <w:r w:rsidRPr="00802B25">
        <w:rPr>
          <w:rFonts w:cs="Arial"/>
          <w:b/>
          <w:sz w:val="20"/>
          <w:lang w:val="ru-RU"/>
        </w:rPr>
        <w:t xml:space="preserve"> КОНФИДЕНЦИАЛЬНОСТЬ ИНФОРМАЦИИ И ЗАЩИТА ПЕРСОНАЛЬНЫХ ДАННЫХ</w:t>
      </w:r>
    </w:p>
    <w:p w14:paraId="7BA325E2" w14:textId="77777777" w:rsidR="00661165" w:rsidRPr="00802B25" w:rsidRDefault="00661165" w:rsidP="00BB4AB5">
      <w:pPr>
        <w:pStyle w:val="af7"/>
        <w:tabs>
          <w:tab w:val="left" w:pos="567"/>
        </w:tabs>
        <w:spacing w:after="0"/>
        <w:ind w:left="0" w:firstLine="567"/>
        <w:jc w:val="center"/>
        <w:rPr>
          <w:rFonts w:cs="Arial"/>
          <w:b/>
          <w:sz w:val="20"/>
          <w:lang w:val="ru-RU"/>
        </w:rPr>
      </w:pPr>
    </w:p>
    <w:p w14:paraId="3CF14F87" w14:textId="77777777" w:rsidR="00BB4AB5" w:rsidRDefault="0021440D" w:rsidP="00BB4AB5">
      <w:pPr>
        <w:spacing w:after="0"/>
        <w:ind w:firstLine="567"/>
        <w:jc w:val="both"/>
        <w:rPr>
          <w:rFonts w:cs="Arial"/>
          <w:sz w:val="20"/>
          <w:lang w:val="ru-RU" w:eastAsia="ru-RU"/>
        </w:rPr>
      </w:pPr>
      <w:r>
        <w:rPr>
          <w:rFonts w:cs="Arial"/>
          <w:sz w:val="20"/>
          <w:lang w:val="ru-RU" w:eastAsia="ru-RU"/>
        </w:rPr>
        <w:t xml:space="preserve">  </w:t>
      </w:r>
      <w:r w:rsidR="0065063F" w:rsidRPr="00802B25">
        <w:rPr>
          <w:rFonts w:cs="Arial"/>
          <w:sz w:val="20"/>
          <w:lang w:val="ru-RU" w:eastAsia="ru-RU"/>
        </w:rPr>
        <w:t>10.1</w:t>
      </w:r>
      <w:r w:rsidR="00661165">
        <w:rPr>
          <w:rFonts w:cs="Arial"/>
          <w:sz w:val="20"/>
          <w:lang w:val="ru-RU" w:eastAsia="ru-RU"/>
        </w:rPr>
        <w:t>.</w:t>
      </w:r>
      <w:r w:rsidR="0065063F" w:rsidRPr="00802B25">
        <w:rPr>
          <w:rFonts w:cs="Arial"/>
          <w:sz w:val="20"/>
          <w:lang w:val="ru-RU" w:eastAsia="ru-RU"/>
        </w:rPr>
        <w:t xml:space="preserve"> Стороны обязуются соблюдать режим конфиденциальности в отношении всех документов и сведений, полученных ими в пр</w:t>
      </w:r>
      <w:r w:rsidR="008407EA" w:rsidRPr="00802B25">
        <w:rPr>
          <w:rFonts w:cs="Arial"/>
          <w:sz w:val="20"/>
          <w:lang w:val="ru-RU" w:eastAsia="ru-RU"/>
        </w:rPr>
        <w:t>оцессе заключения и исполнения д</w:t>
      </w:r>
      <w:r w:rsidR="0065063F" w:rsidRPr="00802B25">
        <w:rPr>
          <w:rFonts w:cs="Arial"/>
          <w:sz w:val="20"/>
          <w:lang w:val="ru-RU" w:eastAsia="ru-RU"/>
        </w:rPr>
        <w:t>оговора.</w:t>
      </w:r>
      <w:r w:rsidR="0065063F" w:rsidRPr="00802B25">
        <w:rPr>
          <w:rFonts w:cs="Arial"/>
          <w:sz w:val="20"/>
          <w:lang w:val="ru-RU"/>
        </w:rPr>
        <w:t xml:space="preserve"> </w:t>
      </w:r>
      <w:r w:rsidR="0065063F" w:rsidRPr="00802B25">
        <w:rPr>
          <w:rFonts w:cs="Arial"/>
          <w:sz w:val="20"/>
          <w:lang w:val="ru-RU" w:eastAsia="ru-RU"/>
        </w:rPr>
        <w:t>Условия договора (ценообразование, условия приемки и т.д.), приложений и дополнительных соглашений к нему конфиденциальны и не подлежат разглашению.</w:t>
      </w:r>
    </w:p>
    <w:p w14:paraId="1084D4C6" w14:textId="77777777" w:rsidR="00594C40" w:rsidRPr="00802B25" w:rsidRDefault="0021440D" w:rsidP="00BB4AB5">
      <w:pPr>
        <w:spacing w:after="0"/>
        <w:ind w:firstLine="567"/>
        <w:jc w:val="both"/>
        <w:rPr>
          <w:rFonts w:cs="Arial"/>
          <w:sz w:val="20"/>
          <w:lang w:val="ru-RU" w:eastAsia="ru-RU"/>
        </w:rPr>
      </w:pPr>
      <w:r>
        <w:rPr>
          <w:rFonts w:cs="Arial"/>
          <w:sz w:val="20"/>
          <w:lang w:val="ru-RU" w:eastAsia="ru-RU"/>
        </w:rPr>
        <w:t xml:space="preserve">  </w:t>
      </w:r>
      <w:r w:rsidR="0065063F" w:rsidRPr="00802B25">
        <w:rPr>
          <w:rFonts w:cs="Arial"/>
          <w:sz w:val="20"/>
          <w:lang w:val="ru-RU" w:eastAsia="ru-RU"/>
        </w:rPr>
        <w:t>10.2</w:t>
      </w:r>
      <w:r w:rsidR="00661165">
        <w:rPr>
          <w:rFonts w:cs="Arial"/>
          <w:sz w:val="20"/>
          <w:lang w:val="ru-RU" w:eastAsia="ru-RU"/>
        </w:rPr>
        <w:t>.</w:t>
      </w:r>
      <w:r w:rsidR="0065063F" w:rsidRPr="00802B25">
        <w:rPr>
          <w:rFonts w:cs="Arial"/>
          <w:sz w:val="20"/>
          <w:lang w:val="ru-RU" w:eastAsia="ru-RU"/>
        </w:rPr>
        <w:t xml:space="preserve"> Конфиденциальные сведения могут быть переданы третьим лицам только с предварительного письменного согласия другой Стороны и только в объеме, необходимом </w:t>
      </w:r>
      <w:r w:rsidR="008407EA" w:rsidRPr="00802B25">
        <w:rPr>
          <w:rFonts w:cs="Arial"/>
          <w:sz w:val="20"/>
          <w:lang w:val="ru-RU" w:eastAsia="ru-RU"/>
        </w:rPr>
        <w:t>для исполнения обязательств по д</w:t>
      </w:r>
      <w:r w:rsidR="0065063F" w:rsidRPr="00802B25">
        <w:rPr>
          <w:rFonts w:cs="Arial"/>
          <w:sz w:val="20"/>
          <w:lang w:val="ru-RU" w:eastAsia="ru-RU"/>
        </w:rPr>
        <w:t xml:space="preserve">оговору с сохранением режима конфиденциальности. При этом Стороны </w:t>
      </w:r>
      <w:r w:rsidR="0065063F" w:rsidRPr="00802B25">
        <w:rPr>
          <w:rFonts w:cs="Arial"/>
          <w:sz w:val="20"/>
          <w:lang w:val="ru-RU" w:eastAsia="ru-RU"/>
        </w:rPr>
        <w:lastRenderedPageBreak/>
        <w:t xml:space="preserve">обязуются потребовать от третьих лиц соблюдения аналогичного положения в отношении Конфиденциальных сведений и распространить на них действие настоящего пункта. </w:t>
      </w:r>
    </w:p>
    <w:p w14:paraId="52E36487" w14:textId="77777777" w:rsidR="00594C40" w:rsidRPr="00802B25" w:rsidRDefault="0021440D" w:rsidP="00661165">
      <w:pPr>
        <w:spacing w:after="0"/>
        <w:ind w:firstLine="709"/>
        <w:jc w:val="both"/>
        <w:rPr>
          <w:rFonts w:cs="Arial"/>
          <w:sz w:val="20"/>
          <w:lang w:val="ru-RU" w:eastAsia="ru-RU"/>
        </w:rPr>
      </w:pPr>
      <w:r w:rsidRPr="00802B25">
        <w:rPr>
          <w:rFonts w:cs="Arial"/>
          <w:sz w:val="20"/>
          <w:lang w:val="ru-RU" w:eastAsia="ru-RU"/>
        </w:rPr>
        <w:t>10.3</w:t>
      </w:r>
      <w:r w:rsidR="00661165">
        <w:rPr>
          <w:rFonts w:cs="Arial"/>
          <w:sz w:val="20"/>
          <w:lang w:val="ru-RU" w:eastAsia="ru-RU"/>
        </w:rPr>
        <w:t>.</w:t>
      </w:r>
      <w:r w:rsidRPr="00802B25">
        <w:rPr>
          <w:rFonts w:cs="Arial"/>
          <w:sz w:val="20"/>
          <w:lang w:val="ru-RU" w:eastAsia="ru-RU"/>
        </w:rPr>
        <w:t xml:space="preserve">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полученных сведениях, информации, условиях договора, приложений и дополнительных соглашений к нему.</w:t>
      </w:r>
    </w:p>
    <w:p w14:paraId="78947C83" w14:textId="77777777" w:rsidR="00594C40" w:rsidRPr="00802B25" w:rsidRDefault="0021440D" w:rsidP="00661165">
      <w:pPr>
        <w:spacing w:after="0"/>
        <w:ind w:firstLine="709"/>
        <w:jc w:val="both"/>
        <w:rPr>
          <w:rFonts w:cs="Arial"/>
          <w:sz w:val="20"/>
          <w:lang w:val="ru-RU" w:eastAsia="ru-RU"/>
        </w:rPr>
      </w:pPr>
      <w:r w:rsidRPr="00802B25">
        <w:rPr>
          <w:rFonts w:cs="Arial"/>
          <w:sz w:val="20"/>
          <w:lang w:val="ru-RU" w:eastAsia="ru-RU"/>
        </w:rPr>
        <w:t>10.4</w:t>
      </w:r>
      <w:r w:rsidR="00661165">
        <w:rPr>
          <w:rFonts w:cs="Arial"/>
          <w:sz w:val="20"/>
          <w:lang w:val="ru-RU" w:eastAsia="ru-RU"/>
        </w:rPr>
        <w:t>.</w:t>
      </w:r>
      <w:r w:rsidRPr="00802B25">
        <w:rPr>
          <w:rFonts w:cs="Arial"/>
          <w:sz w:val="20"/>
          <w:lang w:val="ru-RU" w:eastAsia="ru-RU"/>
        </w:rPr>
        <w:t xml:space="preserve"> В случае получения Стороной конфиденциальной информации от другой Стороны по ошибке, получившая Сторона должна обеспечить режим конфиденциальности, немедленно сообщить от этом другой Стороне и воздержаться от дальнейшего распространения информации.</w:t>
      </w:r>
      <w:r w:rsidRPr="00802B25">
        <w:rPr>
          <w:rFonts w:cs="Arial"/>
          <w:sz w:val="20"/>
          <w:lang w:val="ru-RU"/>
        </w:rPr>
        <w:t xml:space="preserve"> </w:t>
      </w:r>
      <w:r w:rsidRPr="00802B25">
        <w:rPr>
          <w:rFonts w:cs="Arial"/>
          <w:sz w:val="20"/>
          <w:lang w:val="ru-RU" w:eastAsia="ru-RU"/>
        </w:rPr>
        <w:t>Получившая сторона обязана немедленно вернуть все материальные носители конфиденциальной информации, находящиеся в ее пользовании, распоряжении или хранении.</w:t>
      </w:r>
    </w:p>
    <w:p w14:paraId="737995E3" w14:textId="77777777" w:rsidR="00594C40" w:rsidRPr="00802B25" w:rsidRDefault="0021440D" w:rsidP="00661165">
      <w:pPr>
        <w:spacing w:after="0"/>
        <w:ind w:firstLine="709"/>
        <w:jc w:val="both"/>
        <w:rPr>
          <w:rFonts w:cs="Arial"/>
          <w:sz w:val="20"/>
          <w:lang w:val="ru-RU" w:eastAsia="ru-RU"/>
        </w:rPr>
      </w:pPr>
      <w:r w:rsidRPr="00802B25">
        <w:rPr>
          <w:rFonts w:cs="Arial"/>
          <w:sz w:val="20"/>
          <w:lang w:val="ru-RU" w:eastAsia="ru-RU"/>
        </w:rPr>
        <w:t>10.5</w:t>
      </w:r>
      <w:r w:rsidR="006B273A">
        <w:rPr>
          <w:rFonts w:cs="Arial"/>
          <w:sz w:val="20"/>
          <w:lang w:val="ru-RU" w:eastAsia="ru-RU"/>
        </w:rPr>
        <w:t>.</w:t>
      </w:r>
      <w:r w:rsidRPr="00802B25">
        <w:rPr>
          <w:rFonts w:cs="Arial"/>
          <w:sz w:val="20"/>
          <w:lang w:val="ru-RU" w:eastAsia="ru-RU"/>
        </w:rPr>
        <w:t xml:space="preserve"> Указанные положения о конфиденциальности действуют </w:t>
      </w:r>
      <w:r w:rsidR="008407EA" w:rsidRPr="00802B25">
        <w:rPr>
          <w:rFonts w:cs="Arial"/>
          <w:sz w:val="20"/>
          <w:lang w:val="ru-RU" w:eastAsia="ru-RU"/>
        </w:rPr>
        <w:t>в течение всего срока действия д</w:t>
      </w:r>
      <w:r w:rsidR="006B273A">
        <w:rPr>
          <w:rFonts w:cs="Arial"/>
          <w:sz w:val="20"/>
          <w:lang w:val="ru-RU" w:eastAsia="ru-RU"/>
        </w:rPr>
        <w:t>оговора и в течение 3</w:t>
      </w:r>
      <w:r w:rsidRPr="00802B25">
        <w:rPr>
          <w:rFonts w:cs="Arial"/>
          <w:sz w:val="20"/>
          <w:lang w:val="ru-RU" w:eastAsia="ru-RU"/>
        </w:rPr>
        <w:t xml:space="preserve"> (</w:t>
      </w:r>
      <w:r w:rsidR="006B273A">
        <w:rPr>
          <w:rFonts w:cs="Arial"/>
          <w:sz w:val="20"/>
          <w:lang w:val="ru-RU" w:eastAsia="ru-RU"/>
        </w:rPr>
        <w:t>трёх</w:t>
      </w:r>
      <w:r w:rsidRPr="00802B25">
        <w:rPr>
          <w:rFonts w:cs="Arial"/>
          <w:sz w:val="20"/>
          <w:lang w:val="ru-RU" w:eastAsia="ru-RU"/>
        </w:rPr>
        <w:t>) последующих лет после его прекращения.</w:t>
      </w:r>
    </w:p>
    <w:p w14:paraId="1A781FAD" w14:textId="77777777" w:rsidR="00594C40" w:rsidRPr="00802B25" w:rsidRDefault="0021440D" w:rsidP="00661165">
      <w:pPr>
        <w:spacing w:after="0"/>
        <w:ind w:firstLine="709"/>
        <w:jc w:val="both"/>
        <w:rPr>
          <w:rFonts w:cs="Arial"/>
          <w:sz w:val="20"/>
          <w:lang w:val="ru-RU" w:eastAsia="ru-RU"/>
        </w:rPr>
      </w:pPr>
      <w:r w:rsidRPr="00802B25">
        <w:rPr>
          <w:rFonts w:cs="Arial"/>
          <w:sz w:val="20"/>
          <w:lang w:val="ru-RU" w:eastAsia="ru-RU"/>
        </w:rPr>
        <w:t>10.6</w:t>
      </w:r>
      <w:r w:rsidR="006B273A">
        <w:rPr>
          <w:rFonts w:cs="Arial"/>
          <w:sz w:val="20"/>
          <w:lang w:val="ru-RU" w:eastAsia="ru-RU"/>
        </w:rPr>
        <w:t>.</w:t>
      </w:r>
      <w:r w:rsidRPr="00802B25">
        <w:rPr>
          <w:rFonts w:cs="Arial"/>
          <w:sz w:val="20"/>
          <w:lang w:val="ru-RU" w:eastAsia="ru-RU"/>
        </w:rPr>
        <w:t xml:space="preserve"> Сторона, допустившая утрату или разглашение конфиденциальной информации, несет ответственность за убытки, </w:t>
      </w:r>
      <w:proofErr w:type="gramStart"/>
      <w:r w:rsidRPr="00802B25">
        <w:rPr>
          <w:rFonts w:cs="Arial"/>
          <w:sz w:val="20"/>
          <w:lang w:val="ru-RU" w:eastAsia="ru-RU"/>
        </w:rPr>
        <w:t>понесенные  другой</w:t>
      </w:r>
      <w:proofErr w:type="gramEnd"/>
      <w:r w:rsidRPr="00802B25">
        <w:rPr>
          <w:rFonts w:cs="Arial"/>
          <w:sz w:val="20"/>
          <w:lang w:val="ru-RU" w:eastAsia="ru-RU"/>
        </w:rPr>
        <w:t xml:space="preserve"> Стороной в связи с утратой или разглашением конфиденциальной информации. Сторона, допустившая утрату или разглашение конфиденциальной информации, обязуется возместить другой Сторон</w:t>
      </w:r>
      <w:r w:rsidR="006B273A">
        <w:rPr>
          <w:rFonts w:cs="Arial"/>
          <w:sz w:val="20"/>
          <w:lang w:val="ru-RU" w:eastAsia="ru-RU"/>
        </w:rPr>
        <w:t>е понесенные убытки не позднее 30</w:t>
      </w:r>
      <w:r w:rsidRPr="00802B25">
        <w:rPr>
          <w:rFonts w:cs="Arial"/>
          <w:sz w:val="20"/>
          <w:lang w:val="ru-RU" w:eastAsia="ru-RU"/>
        </w:rPr>
        <w:t xml:space="preserve"> (</w:t>
      </w:r>
      <w:r w:rsidR="006B273A">
        <w:rPr>
          <w:rFonts w:cs="Arial"/>
          <w:sz w:val="20"/>
          <w:lang w:val="ru-RU" w:eastAsia="ru-RU"/>
        </w:rPr>
        <w:t>тридцати) календарных</w:t>
      </w:r>
      <w:r w:rsidRPr="00802B25">
        <w:rPr>
          <w:rFonts w:cs="Arial"/>
          <w:sz w:val="20"/>
          <w:lang w:val="ru-RU" w:eastAsia="ru-RU"/>
        </w:rPr>
        <w:t xml:space="preserve"> дней с даты получения письменного требования о возмещении таких убытков.</w:t>
      </w:r>
    </w:p>
    <w:p w14:paraId="0D63ED38" w14:textId="77777777" w:rsidR="00594C40" w:rsidRPr="00802B25" w:rsidRDefault="0021440D" w:rsidP="00661165">
      <w:pPr>
        <w:spacing w:after="0"/>
        <w:ind w:firstLine="709"/>
        <w:jc w:val="both"/>
        <w:rPr>
          <w:rFonts w:cs="Arial"/>
          <w:sz w:val="20"/>
          <w:lang w:val="ru-RU" w:eastAsia="ru-RU"/>
        </w:rPr>
      </w:pPr>
      <w:r w:rsidRPr="00802B25">
        <w:rPr>
          <w:rFonts w:cs="Arial"/>
          <w:sz w:val="20"/>
          <w:lang w:val="ru-RU" w:eastAsia="ru-RU"/>
        </w:rPr>
        <w:t>10.7</w:t>
      </w:r>
      <w:r w:rsidR="006B273A">
        <w:rPr>
          <w:rFonts w:cs="Arial"/>
          <w:sz w:val="20"/>
          <w:lang w:val="ru-RU" w:eastAsia="ru-RU"/>
        </w:rPr>
        <w:t>.</w:t>
      </w:r>
      <w:r w:rsidRPr="00802B25">
        <w:rPr>
          <w:rFonts w:cs="Arial"/>
          <w:sz w:val="20"/>
          <w:lang w:val="ru-RU" w:eastAsia="ru-RU"/>
        </w:rPr>
        <w:t xml:space="preserve"> Сторона вправе</w:t>
      </w:r>
      <w:r w:rsidRPr="00802B25">
        <w:rPr>
          <w:rFonts w:cs="Arial"/>
          <w:sz w:val="20"/>
          <w:lang w:val="ru-RU"/>
        </w:rPr>
        <w:t xml:space="preserve"> </w:t>
      </w:r>
      <w:r w:rsidR="008407EA" w:rsidRPr="00802B25">
        <w:rPr>
          <w:rFonts w:cs="Arial"/>
          <w:sz w:val="20"/>
          <w:lang w:val="ru-RU" w:eastAsia="ru-RU"/>
        </w:rPr>
        <w:t>отказаться от исполнения д</w:t>
      </w:r>
      <w:r w:rsidRPr="00802B25">
        <w:rPr>
          <w:rFonts w:cs="Arial"/>
          <w:sz w:val="20"/>
          <w:lang w:val="ru-RU" w:eastAsia="ru-RU"/>
        </w:rPr>
        <w:t>оговора в одностороннем порядке и потребовать возмещения убытков, если другая Сторона допустила нарушение требований конфиденциальности, предусмотренных настоящим Соглашением.</w:t>
      </w:r>
    </w:p>
    <w:p w14:paraId="4D9027C1" w14:textId="77777777" w:rsidR="00E8088A" w:rsidRPr="00802B25" w:rsidRDefault="0021440D" w:rsidP="00661165">
      <w:pPr>
        <w:spacing w:after="0"/>
        <w:ind w:firstLine="709"/>
        <w:jc w:val="both"/>
        <w:rPr>
          <w:rFonts w:cs="Arial"/>
          <w:sz w:val="20"/>
          <w:lang w:val="ru-RU"/>
        </w:rPr>
      </w:pPr>
      <w:r w:rsidRPr="00802B25">
        <w:rPr>
          <w:rFonts w:cs="Arial"/>
          <w:sz w:val="20"/>
          <w:lang w:val="ru-RU"/>
        </w:rPr>
        <w:t>10.8</w:t>
      </w:r>
      <w:r w:rsidR="006B273A">
        <w:rPr>
          <w:rFonts w:cs="Arial"/>
          <w:sz w:val="20"/>
          <w:lang w:val="ru-RU"/>
        </w:rPr>
        <w:t>.</w:t>
      </w:r>
      <w:r w:rsidRPr="00802B25">
        <w:rPr>
          <w:rFonts w:cs="Arial"/>
          <w:sz w:val="20"/>
          <w:lang w:val="ru-RU"/>
        </w:rPr>
        <w:t xml:space="preserve"> Сторона, получившая доступ к персональным данным, должна обеспечить конфиденциальность таких данных, то есть не допускать их распространения без письменного согласия субъекта персональных данных или наличия иного законного основания, и несет ответственность за их разглашение.</w:t>
      </w:r>
    </w:p>
    <w:p w14:paraId="2E51E99C" w14:textId="77777777" w:rsidR="00935916" w:rsidRPr="00802B25" w:rsidRDefault="0021440D" w:rsidP="00661165">
      <w:pPr>
        <w:spacing w:after="0"/>
        <w:ind w:firstLine="709"/>
        <w:jc w:val="both"/>
        <w:rPr>
          <w:rFonts w:cs="Arial"/>
          <w:sz w:val="20"/>
          <w:lang w:val="ru-RU"/>
        </w:rPr>
      </w:pPr>
      <w:r w:rsidRPr="00802B25">
        <w:rPr>
          <w:rFonts w:cs="Arial"/>
          <w:sz w:val="20"/>
          <w:lang w:val="ru-RU"/>
        </w:rPr>
        <w:t>Обеспечения конфиденциальности персональных данных не требуется:</w:t>
      </w:r>
    </w:p>
    <w:p w14:paraId="177BDEFD" w14:textId="77777777" w:rsidR="00935916" w:rsidRPr="00802B25" w:rsidRDefault="0021440D" w:rsidP="00661165">
      <w:pPr>
        <w:spacing w:after="0"/>
        <w:ind w:firstLine="709"/>
        <w:jc w:val="both"/>
        <w:rPr>
          <w:rFonts w:cs="Arial"/>
          <w:sz w:val="20"/>
          <w:lang w:val="ru-RU"/>
        </w:rPr>
      </w:pPr>
      <w:r w:rsidRPr="00802B25">
        <w:rPr>
          <w:rFonts w:cs="Arial"/>
          <w:sz w:val="20"/>
          <w:lang w:val="ru-RU"/>
        </w:rPr>
        <w:t>- в случае обезличивания персональных данных;</w:t>
      </w:r>
    </w:p>
    <w:p w14:paraId="0626572C" w14:textId="77777777" w:rsidR="00935916" w:rsidRPr="00802B25" w:rsidRDefault="0021440D" w:rsidP="00661165">
      <w:pPr>
        <w:spacing w:after="0"/>
        <w:ind w:firstLine="709"/>
        <w:jc w:val="both"/>
        <w:rPr>
          <w:rFonts w:cs="Arial"/>
          <w:sz w:val="20"/>
          <w:lang w:val="ru-RU"/>
        </w:rPr>
      </w:pPr>
      <w:r w:rsidRPr="00802B25">
        <w:rPr>
          <w:rFonts w:cs="Arial"/>
          <w:sz w:val="20"/>
          <w:lang w:val="ru-RU"/>
        </w:rPr>
        <w:t>- в отношении общедоступных персональных данных.</w:t>
      </w:r>
    </w:p>
    <w:p w14:paraId="07EADC80" w14:textId="77777777" w:rsidR="00935916" w:rsidRPr="00802B25" w:rsidRDefault="0021440D" w:rsidP="00661165">
      <w:pPr>
        <w:spacing w:after="0"/>
        <w:ind w:firstLine="709"/>
        <w:jc w:val="both"/>
        <w:rPr>
          <w:rFonts w:cs="Arial"/>
          <w:sz w:val="20"/>
          <w:lang w:val="ru-RU"/>
        </w:rPr>
      </w:pPr>
      <w:r>
        <w:rPr>
          <w:rFonts w:cs="Arial"/>
          <w:sz w:val="20"/>
          <w:lang w:val="ru-RU"/>
        </w:rPr>
        <w:t xml:space="preserve">10.9. </w:t>
      </w:r>
      <w:r w:rsidRPr="00802B25">
        <w:rPr>
          <w:rFonts w:cs="Arial"/>
          <w:sz w:val="20"/>
          <w:lang w:val="ru-RU"/>
        </w:rPr>
        <w:t xml:space="preserve">Стороны договорились считать конфиденциальной информацию, </w:t>
      </w:r>
      <w:proofErr w:type="gramStart"/>
      <w:r w:rsidRPr="00802B25">
        <w:rPr>
          <w:rFonts w:cs="Arial"/>
          <w:sz w:val="20"/>
          <w:lang w:val="ru-RU"/>
        </w:rPr>
        <w:t>относящуюся  к</w:t>
      </w:r>
      <w:proofErr w:type="gramEnd"/>
      <w:r w:rsidRPr="00802B25">
        <w:rPr>
          <w:rFonts w:cs="Arial"/>
          <w:sz w:val="20"/>
          <w:lang w:val="ru-RU"/>
        </w:rPr>
        <w:t xml:space="preserve"> субъекту персональных данных: фамилия, имя, отчество; год, месяц, дата и место рождения; паспортные данные; профессию; квалификацию; должность; образование; домашний адрес; семейное, социальное, имущественное положение; доходы; фотоизображение представителей Сторон.</w:t>
      </w:r>
    </w:p>
    <w:p w14:paraId="5819BFBD" w14:textId="77777777" w:rsidR="00935916" w:rsidRPr="00802B25" w:rsidRDefault="0021440D" w:rsidP="00661165">
      <w:pPr>
        <w:spacing w:after="0"/>
        <w:ind w:firstLine="709"/>
        <w:jc w:val="both"/>
        <w:rPr>
          <w:rFonts w:cs="Arial"/>
          <w:sz w:val="20"/>
          <w:lang w:val="ru-RU"/>
        </w:rPr>
      </w:pPr>
      <w:r>
        <w:rPr>
          <w:rFonts w:cs="Arial"/>
          <w:sz w:val="20"/>
          <w:lang w:val="ru-RU"/>
        </w:rPr>
        <w:t xml:space="preserve">10.10. </w:t>
      </w:r>
      <w:r w:rsidRPr="00802B25">
        <w:rPr>
          <w:rFonts w:cs="Arial"/>
          <w:sz w:val="20"/>
          <w:lang w:val="ru-RU"/>
        </w:rPr>
        <w:t xml:space="preserve">Условия </w:t>
      </w:r>
      <w:proofErr w:type="gramStart"/>
      <w:r w:rsidRPr="00802B25">
        <w:rPr>
          <w:rFonts w:cs="Arial"/>
          <w:sz w:val="20"/>
          <w:lang w:val="ru-RU"/>
        </w:rPr>
        <w:t>конфиденциальности  распространяются</w:t>
      </w:r>
      <w:proofErr w:type="gramEnd"/>
      <w:r w:rsidRPr="00802B25">
        <w:rPr>
          <w:rFonts w:cs="Arial"/>
          <w:sz w:val="20"/>
          <w:lang w:val="ru-RU"/>
        </w:rPr>
        <w:t xml:space="preserve">  на информацию, перечисленную  выше, переданную в устной, письменной, электронной  или   в иной форме.</w:t>
      </w:r>
    </w:p>
    <w:p w14:paraId="6EDD9A10" w14:textId="77777777" w:rsidR="00935916" w:rsidRPr="00802B25" w:rsidRDefault="0021440D" w:rsidP="00661165">
      <w:pPr>
        <w:spacing w:after="0"/>
        <w:ind w:firstLine="709"/>
        <w:jc w:val="both"/>
        <w:rPr>
          <w:rFonts w:cs="Arial"/>
          <w:sz w:val="20"/>
          <w:lang w:val="ru-RU"/>
        </w:rPr>
      </w:pPr>
      <w:r>
        <w:rPr>
          <w:rFonts w:cs="Arial"/>
          <w:sz w:val="20"/>
          <w:lang w:val="ru-RU"/>
        </w:rPr>
        <w:t xml:space="preserve">10.11. </w:t>
      </w:r>
      <w:r w:rsidRPr="00802B25">
        <w:rPr>
          <w:rFonts w:cs="Arial"/>
          <w:sz w:val="20"/>
          <w:lang w:val="ru-RU"/>
        </w:rPr>
        <w:t>До передачи персональных данных контрагенту Сторона, располагающая персональными данными, должна получить письменное согласие субъекта персональных данных на их обработку контрагентом. Письменное согласие субъекта перс</w:t>
      </w:r>
      <w:r w:rsidR="0031020A" w:rsidRPr="00802B25">
        <w:rPr>
          <w:rFonts w:cs="Arial"/>
          <w:sz w:val="20"/>
          <w:lang w:val="ru-RU"/>
        </w:rPr>
        <w:t>ональных данных на их обработку</w:t>
      </w:r>
      <w:r w:rsidRPr="00802B25">
        <w:rPr>
          <w:rFonts w:cs="Arial"/>
          <w:sz w:val="20"/>
          <w:lang w:val="ru-RU"/>
        </w:rPr>
        <w:t xml:space="preserve"> контрагентом </w:t>
      </w:r>
      <w:proofErr w:type="gramStart"/>
      <w:r w:rsidRPr="00802B25">
        <w:rPr>
          <w:rFonts w:cs="Arial"/>
          <w:sz w:val="20"/>
          <w:lang w:val="ru-RU"/>
        </w:rPr>
        <w:t>хранится  у</w:t>
      </w:r>
      <w:proofErr w:type="gramEnd"/>
      <w:r w:rsidRPr="00802B25">
        <w:rPr>
          <w:rFonts w:cs="Arial"/>
          <w:sz w:val="20"/>
          <w:lang w:val="ru-RU"/>
        </w:rPr>
        <w:t xml:space="preserve"> Стороны, предоставляющей  персональные  данные. Сторона, передавшая персональные данные, обязана </w:t>
      </w:r>
      <w:proofErr w:type="gramStart"/>
      <w:r w:rsidRPr="00802B25">
        <w:rPr>
          <w:rFonts w:cs="Arial"/>
          <w:sz w:val="20"/>
          <w:lang w:val="ru-RU"/>
        </w:rPr>
        <w:t>предоставить  письменное</w:t>
      </w:r>
      <w:proofErr w:type="gramEnd"/>
      <w:r w:rsidRPr="00802B25">
        <w:rPr>
          <w:rFonts w:cs="Arial"/>
          <w:sz w:val="20"/>
          <w:lang w:val="ru-RU"/>
        </w:rPr>
        <w:t xml:space="preserve"> согласие субъекта персональных данных на их обработку контрагенту  по его  требованию.</w:t>
      </w:r>
    </w:p>
    <w:p w14:paraId="466C40F0" w14:textId="77777777" w:rsidR="00935916" w:rsidRPr="00802B25" w:rsidRDefault="0021440D" w:rsidP="00661165">
      <w:pPr>
        <w:spacing w:after="0"/>
        <w:ind w:firstLine="709"/>
        <w:jc w:val="both"/>
        <w:rPr>
          <w:rFonts w:cs="Arial"/>
          <w:sz w:val="20"/>
          <w:lang w:val="ru-RU"/>
        </w:rPr>
      </w:pPr>
      <w:r>
        <w:rPr>
          <w:rFonts w:cs="Arial"/>
          <w:sz w:val="20"/>
          <w:lang w:val="ru-RU"/>
        </w:rPr>
        <w:t xml:space="preserve">10.12. </w:t>
      </w:r>
      <w:proofErr w:type="gramStart"/>
      <w:r w:rsidRPr="00802B25">
        <w:rPr>
          <w:rFonts w:cs="Arial"/>
          <w:sz w:val="20"/>
          <w:lang w:val="ru-RU"/>
        </w:rPr>
        <w:t>Сторона,  получившая</w:t>
      </w:r>
      <w:proofErr w:type="gramEnd"/>
      <w:r w:rsidRPr="00802B25">
        <w:rPr>
          <w:rFonts w:cs="Arial"/>
          <w:sz w:val="20"/>
          <w:lang w:val="ru-RU"/>
        </w:rPr>
        <w:t xml:space="preserve">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42040B08" w14:textId="77777777" w:rsidR="00935916" w:rsidRDefault="0021440D" w:rsidP="00661165">
      <w:pPr>
        <w:spacing w:after="0"/>
        <w:ind w:firstLine="709"/>
        <w:jc w:val="both"/>
        <w:rPr>
          <w:rFonts w:cs="Arial"/>
          <w:sz w:val="20"/>
          <w:lang w:val="ru-RU"/>
        </w:rPr>
      </w:pPr>
      <w:r>
        <w:rPr>
          <w:rFonts w:cs="Arial"/>
          <w:sz w:val="20"/>
          <w:lang w:val="ru-RU"/>
        </w:rPr>
        <w:t xml:space="preserve">10.13. </w:t>
      </w:r>
      <w:r w:rsidRPr="00802B25">
        <w:rPr>
          <w:rFonts w:cs="Arial"/>
          <w:sz w:val="20"/>
          <w:lang w:val="ru-RU"/>
        </w:rPr>
        <w:t>Персональные данные хранятся у Стороны, их получившей, в течение 5 (пяти) лет от даты оконч</w:t>
      </w:r>
      <w:r w:rsidR="000F31AB" w:rsidRPr="00802B25">
        <w:rPr>
          <w:rFonts w:cs="Arial"/>
          <w:sz w:val="20"/>
          <w:lang w:val="ru-RU"/>
        </w:rPr>
        <w:t>ания срока действия д</w:t>
      </w:r>
      <w:r w:rsidRPr="00802B25">
        <w:rPr>
          <w:rFonts w:cs="Arial"/>
          <w:sz w:val="20"/>
          <w:lang w:val="ru-RU"/>
        </w:rPr>
        <w:t>оговора.</w:t>
      </w:r>
    </w:p>
    <w:p w14:paraId="30281590" w14:textId="77777777" w:rsidR="00F073F0" w:rsidRDefault="00F073F0" w:rsidP="00661165">
      <w:pPr>
        <w:spacing w:after="0"/>
        <w:ind w:firstLine="709"/>
        <w:jc w:val="both"/>
        <w:rPr>
          <w:rFonts w:cs="Arial"/>
          <w:sz w:val="20"/>
          <w:lang w:val="ru-RU"/>
        </w:rPr>
      </w:pPr>
    </w:p>
    <w:p w14:paraId="0CCFFF1F" w14:textId="77777777" w:rsidR="00464944" w:rsidRPr="00802B25" w:rsidRDefault="00464944" w:rsidP="00661165">
      <w:pPr>
        <w:spacing w:after="0"/>
        <w:ind w:firstLine="709"/>
        <w:jc w:val="both"/>
        <w:rPr>
          <w:rFonts w:cs="Arial"/>
          <w:sz w:val="20"/>
          <w:lang w:val="ru-RU"/>
        </w:rPr>
      </w:pPr>
    </w:p>
    <w:p w14:paraId="227AF885" w14:textId="77777777" w:rsidR="00464944" w:rsidRDefault="0021440D" w:rsidP="00464944">
      <w:pPr>
        <w:pStyle w:val="Default"/>
        <w:jc w:val="center"/>
        <w:rPr>
          <w:b/>
          <w:iCs/>
          <w:sz w:val="20"/>
          <w:szCs w:val="20"/>
        </w:rPr>
      </w:pPr>
      <w:r>
        <w:rPr>
          <w:b/>
          <w:bCs/>
          <w:iCs/>
          <w:sz w:val="20"/>
          <w:szCs w:val="20"/>
        </w:rPr>
        <w:t>11</w:t>
      </w:r>
      <w:r w:rsidR="0065063F" w:rsidRPr="006D219A">
        <w:rPr>
          <w:b/>
          <w:bCs/>
          <w:iCs/>
          <w:sz w:val="20"/>
          <w:szCs w:val="20"/>
        </w:rPr>
        <w:t xml:space="preserve">. </w:t>
      </w:r>
      <w:r w:rsidR="0065063F" w:rsidRPr="006D219A">
        <w:rPr>
          <w:b/>
          <w:bCs/>
          <w:sz w:val="20"/>
          <w:szCs w:val="20"/>
        </w:rPr>
        <w:t xml:space="preserve">РУКОВОДЯЩИЕ ПРИНЦИПЫ </w:t>
      </w:r>
      <w:r w:rsidR="0065063F" w:rsidRPr="006D219A">
        <w:rPr>
          <w:b/>
          <w:bCs/>
          <w:sz w:val="20"/>
          <w:szCs w:val="20"/>
          <w:lang w:eastAsia="ru-RU"/>
        </w:rPr>
        <w:t xml:space="preserve">И </w:t>
      </w:r>
      <w:r w:rsidR="0065063F" w:rsidRPr="006D219A">
        <w:rPr>
          <w:b/>
          <w:bCs/>
          <w:sz w:val="20"/>
          <w:szCs w:val="20"/>
        </w:rPr>
        <w:t xml:space="preserve">СОГЛАШЕНИЕ </w:t>
      </w:r>
      <w:r w:rsidR="0065063F" w:rsidRPr="006D219A">
        <w:rPr>
          <w:b/>
          <w:iCs/>
          <w:sz w:val="20"/>
          <w:szCs w:val="20"/>
        </w:rPr>
        <w:t>О СОБЛЮДЕНИИ ТРЕБОВАНИЙ БЕЗОПАСНОСТИ ПРИ ПРОИЗВОДСТВЕ РАБОТ И ОКАЗАНИИ УСЛУГ НА ТЕРРИТОРИИ И ОБЪЕКТАХ АО «ЧМЗ»</w:t>
      </w:r>
    </w:p>
    <w:p w14:paraId="629CB8E4" w14:textId="77777777" w:rsidR="00464944" w:rsidRPr="006D219A" w:rsidRDefault="00464944" w:rsidP="00464944">
      <w:pPr>
        <w:pStyle w:val="Default"/>
        <w:jc w:val="center"/>
        <w:rPr>
          <w:b/>
          <w:bCs/>
          <w:sz w:val="20"/>
          <w:szCs w:val="20"/>
          <w:lang w:eastAsia="ru-RU"/>
        </w:rPr>
      </w:pPr>
    </w:p>
    <w:p w14:paraId="316DF3F9" w14:textId="77777777" w:rsidR="00F2140A" w:rsidRPr="001A070E" w:rsidRDefault="0021440D" w:rsidP="001A070E">
      <w:pPr>
        <w:ind w:firstLine="709"/>
        <w:jc w:val="both"/>
        <w:rPr>
          <w:rFonts w:cs="Arial"/>
          <w:sz w:val="20"/>
          <w:lang w:val="ru-RU"/>
        </w:rPr>
      </w:pPr>
      <w:r w:rsidRPr="001A070E">
        <w:rPr>
          <w:rFonts w:cs="Arial"/>
          <w:sz w:val="20"/>
          <w:lang w:val="ru-RU"/>
        </w:rPr>
        <w:t>1</w:t>
      </w:r>
      <w:r w:rsidR="001448B3" w:rsidRPr="001A070E">
        <w:rPr>
          <w:rFonts w:cs="Arial"/>
          <w:sz w:val="20"/>
          <w:lang w:val="ru-RU"/>
        </w:rPr>
        <w:t>1</w:t>
      </w:r>
      <w:r w:rsidRPr="001A070E">
        <w:rPr>
          <w:rFonts w:cs="Arial"/>
          <w:sz w:val="20"/>
          <w:lang w:val="ru-RU"/>
        </w:rPr>
        <w:t xml:space="preserve">.1. При нахождении на территории Продавца, Покупатель обязан принять на себя полную ответственность за соблюдение нормативных актов (в том числе локальных нормативных актов действующих на АО «ЧМЗ») об охране окружающей среды, охране труда, промышленной и пожарной безопасности в соответствии с Соглашением «О соблюдении требований безопасности при производстве работ и оказании услуг на территории и объектах АО «ЧМЗ» (далее – Соглашение). Покупатель заверяет, что он ознакомлен и согласен с требованиями </w:t>
      </w:r>
      <w:proofErr w:type="gramStart"/>
      <w:r w:rsidRPr="001A070E">
        <w:rPr>
          <w:rFonts w:cs="Arial"/>
          <w:sz w:val="20"/>
          <w:lang w:val="ru-RU"/>
        </w:rPr>
        <w:t>Соглашения</w:t>
      </w:r>
      <w:proofErr w:type="gramEnd"/>
      <w:r w:rsidRPr="001A070E">
        <w:rPr>
          <w:rFonts w:cs="Arial"/>
          <w:sz w:val="20"/>
          <w:lang w:val="ru-RU"/>
        </w:rPr>
        <w:t xml:space="preserve"> размещённого на внешнем сайте Продавца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https</w:instrText>
      </w:r>
      <w:r w:rsidR="00002ED2" w:rsidRPr="009624F9">
        <w:rPr>
          <w:lang w:val="ru-RU"/>
        </w:rPr>
        <w:instrText>://</w:instrText>
      </w:r>
      <w:r w:rsidR="00002ED2">
        <w:instrText>omk</w:instrText>
      </w:r>
      <w:r w:rsidR="00002ED2" w:rsidRPr="009624F9">
        <w:rPr>
          <w:lang w:val="ru-RU"/>
        </w:rPr>
        <w:instrText>.</w:instrText>
      </w:r>
      <w:r w:rsidR="00002ED2">
        <w:instrText>ru</w:instrText>
      </w:r>
      <w:r w:rsidR="00002ED2" w:rsidRPr="009624F9">
        <w:rPr>
          <w:lang w:val="ru-RU"/>
        </w:rPr>
        <w:instrText>/</w:instrText>
      </w:r>
      <w:r w:rsidR="00002ED2">
        <w:instrText>law</w:instrText>
      </w:r>
      <w:r w:rsidR="00002ED2" w:rsidRPr="009624F9">
        <w:rPr>
          <w:lang w:val="ru-RU"/>
        </w:rPr>
        <w:instrText>_</w:instrText>
      </w:r>
      <w:r w:rsidR="00002ED2">
        <w:instrText>documents</w:instrText>
      </w:r>
      <w:r w:rsidR="00002ED2" w:rsidRPr="009624F9">
        <w:rPr>
          <w:lang w:val="ru-RU"/>
        </w:rPr>
        <w:instrText xml:space="preserve">" </w:instrText>
      </w:r>
      <w:r w:rsidR="00002ED2">
        <w:fldChar w:fldCharType="separate"/>
      </w:r>
      <w:r w:rsidR="001A070E" w:rsidRPr="001A070E">
        <w:rPr>
          <w:rStyle w:val="af"/>
          <w:rFonts w:cs="Arial"/>
          <w:sz w:val="20"/>
          <w:u w:val="none"/>
          <w:lang w:val="ru-RU"/>
        </w:rPr>
        <w:t>https://omk.ru/law_documents</w:t>
      </w:r>
      <w:r w:rsidR="00002ED2">
        <w:rPr>
          <w:rStyle w:val="af"/>
          <w:rFonts w:cs="Arial"/>
          <w:sz w:val="20"/>
          <w:u w:val="none"/>
          <w:lang w:val="ru-RU"/>
        </w:rPr>
        <w:fldChar w:fldCharType="end"/>
      </w:r>
      <w:r w:rsidRPr="001A070E">
        <w:rPr>
          <w:rFonts w:cs="Arial"/>
          <w:sz w:val="20"/>
          <w:lang w:val="ru-RU"/>
        </w:rPr>
        <w:t xml:space="preserve">. </w:t>
      </w:r>
    </w:p>
    <w:p w14:paraId="62355592" w14:textId="77777777" w:rsidR="005041F6" w:rsidRPr="005041F6" w:rsidRDefault="0021440D" w:rsidP="005041F6">
      <w:pPr>
        <w:ind w:firstLine="709"/>
        <w:jc w:val="both"/>
        <w:rPr>
          <w:rFonts w:cs="Arial"/>
          <w:sz w:val="20"/>
          <w:lang w:val="ru-RU"/>
        </w:rPr>
      </w:pPr>
      <w:r w:rsidRPr="005041F6">
        <w:rPr>
          <w:rFonts w:cs="Arial"/>
          <w:sz w:val="20"/>
          <w:lang w:val="ru-RU"/>
        </w:rPr>
        <w:t>11.2. В случае нарушения Покупателем, установленных Соглашением обязанностей по соблюдению требований в области охраны труда, охраны окружающей среды, пожарной и промышленной безопасности и санитарных норм, и правил, Продавец информирует и удерживает с Покупателя штраф в следующих размерах:</w:t>
      </w:r>
    </w:p>
    <w:p w14:paraId="3320B222" w14:textId="77777777" w:rsidR="005041F6" w:rsidRPr="005041F6" w:rsidRDefault="0021440D" w:rsidP="005041F6">
      <w:pPr>
        <w:pStyle w:val="Default"/>
        <w:ind w:firstLine="709"/>
        <w:jc w:val="both"/>
        <w:rPr>
          <w:sz w:val="20"/>
          <w:szCs w:val="20"/>
        </w:rPr>
      </w:pPr>
      <w:r w:rsidRPr="005041F6">
        <w:rPr>
          <w:sz w:val="20"/>
          <w:szCs w:val="20"/>
        </w:rPr>
        <w:lastRenderedPageBreak/>
        <w:t>11.2.1. В случае появления работников Покупателя на территории Продавца в состоянии алкогольного, наркотического, или иного токсического опьянения, проноса на территорию Продавца и употребления алкогольных напитков и наркотических веществ (Кардинальные правила безопасного поведения на территории АО «ЧМЗ»), штраф составляет 30 000 рублей (НДС не облагается).</w:t>
      </w:r>
    </w:p>
    <w:p w14:paraId="085E9201" w14:textId="77777777" w:rsidR="005041F6" w:rsidRPr="005041F6" w:rsidRDefault="0021440D" w:rsidP="005041F6">
      <w:pPr>
        <w:pStyle w:val="Default"/>
        <w:ind w:firstLine="709"/>
        <w:jc w:val="both"/>
        <w:rPr>
          <w:sz w:val="20"/>
          <w:szCs w:val="20"/>
        </w:rPr>
      </w:pPr>
      <w:r w:rsidRPr="005041F6">
        <w:rPr>
          <w:sz w:val="20"/>
          <w:szCs w:val="20"/>
        </w:rPr>
        <w:t xml:space="preserve">11.2.2. </w:t>
      </w:r>
      <w:r>
        <w:rPr>
          <w:sz w:val="20"/>
          <w:szCs w:val="20"/>
        </w:rPr>
        <w:t>Если допущено курение сотрудником</w:t>
      </w:r>
      <w:r w:rsidRPr="005041F6">
        <w:rPr>
          <w:sz w:val="20"/>
          <w:szCs w:val="20"/>
        </w:rPr>
        <w:t xml:space="preserve"> Покупателя в неотведенном для этих целей месте (Кардинальные правила безопасного поведения на территории АО «ЧМЗ»), штраф составляет 10 000 рублей (НДС не облагается).</w:t>
      </w:r>
    </w:p>
    <w:p w14:paraId="2F13E710" w14:textId="77777777" w:rsidR="005041F6" w:rsidRPr="005041F6" w:rsidRDefault="0021440D" w:rsidP="005041F6">
      <w:pPr>
        <w:pStyle w:val="Default"/>
        <w:ind w:firstLine="709"/>
        <w:jc w:val="both"/>
        <w:rPr>
          <w:sz w:val="20"/>
          <w:szCs w:val="20"/>
        </w:rPr>
      </w:pPr>
      <w:r w:rsidRPr="005041F6">
        <w:rPr>
          <w:sz w:val="20"/>
          <w:szCs w:val="20"/>
        </w:rPr>
        <w:t>11.2.3. При допущении несанкционированного входа персонала Покупателя за ограждения опасных зон работающего оборудования, его движущихся, вращающихся частей и механизмов (Кардинальные правила безопасного поведения на территории АО «ЧМЗ»), штраф составляет 10 000 рублей (НДС не облагается).</w:t>
      </w:r>
    </w:p>
    <w:p w14:paraId="29941B38" w14:textId="77777777" w:rsidR="005041F6" w:rsidRPr="005041F6" w:rsidRDefault="0021440D" w:rsidP="005041F6">
      <w:pPr>
        <w:pStyle w:val="Default"/>
        <w:ind w:firstLine="709"/>
        <w:jc w:val="both"/>
        <w:rPr>
          <w:sz w:val="20"/>
          <w:szCs w:val="20"/>
        </w:rPr>
      </w:pPr>
      <w:r w:rsidRPr="005041F6">
        <w:rPr>
          <w:sz w:val="20"/>
          <w:szCs w:val="20"/>
        </w:rPr>
        <w:t>11.2.4. При допущении производства погрузо-разгрузочных работ, работ по перемещению груза при нахождении людей в опасной зоне (Кардинальные правила безопасного поведения на территории АО «ЧМЗ»), штраф составляет 10 000 рублей (НДС не облагается).</w:t>
      </w:r>
    </w:p>
    <w:p w14:paraId="31E4F4FB" w14:textId="77777777" w:rsidR="005041F6" w:rsidRPr="005041F6" w:rsidRDefault="0021440D" w:rsidP="005041F6">
      <w:pPr>
        <w:pStyle w:val="Default"/>
        <w:ind w:firstLine="709"/>
        <w:jc w:val="both"/>
        <w:rPr>
          <w:sz w:val="20"/>
          <w:szCs w:val="20"/>
        </w:rPr>
      </w:pPr>
      <w:r w:rsidRPr="005041F6">
        <w:rPr>
          <w:sz w:val="20"/>
          <w:szCs w:val="20"/>
        </w:rPr>
        <w:t>11.2.5. При допущении производства работ с применением не исправных машин и оборудования, а также производстве работ, порядок безопасного выполнения которых неизвестен (Кардинальные правила безопасного поведения на территории АО «ЧМЗ»), штраф составляет 10 000 рублей (НДС не облагается).</w:t>
      </w:r>
    </w:p>
    <w:p w14:paraId="37971F85" w14:textId="77777777" w:rsidR="005041F6" w:rsidRPr="005041F6" w:rsidRDefault="0021440D" w:rsidP="005041F6">
      <w:pPr>
        <w:pStyle w:val="Default"/>
        <w:ind w:firstLine="709"/>
        <w:jc w:val="both"/>
        <w:rPr>
          <w:sz w:val="20"/>
          <w:szCs w:val="20"/>
        </w:rPr>
      </w:pPr>
      <w:r w:rsidRPr="005041F6">
        <w:rPr>
          <w:sz w:val="20"/>
          <w:szCs w:val="20"/>
        </w:rPr>
        <w:t xml:space="preserve">11.2.6. В случае управления транспортным средством водителем, не пристегнутым ремнем безопасности, а также перевозки пассажиров, не пристегнутых ремнями безопасности, если конструкция транспортного средства предусмотрены ремни безопасности (Кардинальные правила безопасного поведения на территории АО «ЧМЗ»), штраф составляет 10 000 рублей (НДС не облагается). </w:t>
      </w:r>
    </w:p>
    <w:p w14:paraId="3BA0FF18" w14:textId="77777777" w:rsidR="005041F6" w:rsidRPr="005041F6" w:rsidRDefault="0021440D" w:rsidP="005041F6">
      <w:pPr>
        <w:pStyle w:val="Default"/>
        <w:ind w:firstLine="709"/>
        <w:jc w:val="both"/>
        <w:rPr>
          <w:sz w:val="20"/>
          <w:szCs w:val="20"/>
        </w:rPr>
      </w:pPr>
      <w:r w:rsidRPr="005041F6">
        <w:rPr>
          <w:sz w:val="20"/>
          <w:szCs w:val="20"/>
        </w:rPr>
        <w:t>11.2.7. В случае пользования сотовыми телефонами при управлении машинами, оборудованием (Кардинальные правила безопасного поведения на территории АО «ЧМЗ»), штраф составляет 10 000 рублей (НДС не облагается).</w:t>
      </w:r>
    </w:p>
    <w:p w14:paraId="2A670407" w14:textId="77777777" w:rsidR="005041F6" w:rsidRPr="005041F6" w:rsidRDefault="0021440D" w:rsidP="005041F6">
      <w:pPr>
        <w:pStyle w:val="Default"/>
        <w:ind w:firstLine="709"/>
        <w:jc w:val="both"/>
        <w:rPr>
          <w:sz w:val="20"/>
          <w:szCs w:val="20"/>
        </w:rPr>
      </w:pPr>
      <w:r w:rsidRPr="005041F6">
        <w:rPr>
          <w:sz w:val="20"/>
          <w:szCs w:val="20"/>
        </w:rPr>
        <w:t xml:space="preserve">11.2.8. При передвижении работников Покупателя по лестницам бегом, использовании при передвижении по лестницам мобильного телефона, либо иного электронного устройства, отвлекающего внимание (Кардинальные правила безопасного поведения на территории АО «ЧМЗ»), штраф составляет 10 000 рублей (НДС не облагается). </w:t>
      </w:r>
    </w:p>
    <w:p w14:paraId="4D123EE2" w14:textId="77777777" w:rsidR="005041F6" w:rsidRPr="005041F6" w:rsidRDefault="0021440D" w:rsidP="005041F6">
      <w:pPr>
        <w:pStyle w:val="Default"/>
        <w:ind w:firstLine="709"/>
        <w:jc w:val="both"/>
        <w:rPr>
          <w:sz w:val="20"/>
          <w:szCs w:val="20"/>
        </w:rPr>
      </w:pPr>
      <w:r w:rsidRPr="005041F6">
        <w:rPr>
          <w:sz w:val="20"/>
          <w:szCs w:val="20"/>
        </w:rPr>
        <w:t xml:space="preserve">11.2.9. В случае сброса/выброса на грунт, в системы канализации и непосредственно в водные объекты горючие и токсичные жидкости, а также жидкости, сброс которых запрещен технологическими требованиями предприятия, складирования отходов производства и потребления вне специально отведенных мест, сжигания отходов, а также вырубки и/или поломки зеленых насаждений (Кардинальные правила безопасного поведения на территории АО «ЧМЗ»), штраф составляет 10 000 рублей плюс возмещение стоимости нанесенного ущерба. </w:t>
      </w:r>
    </w:p>
    <w:p w14:paraId="500342BC" w14:textId="77777777" w:rsidR="005041F6" w:rsidRPr="005041F6" w:rsidRDefault="0021440D" w:rsidP="005041F6">
      <w:pPr>
        <w:pStyle w:val="Default"/>
        <w:ind w:firstLine="709"/>
        <w:jc w:val="both"/>
        <w:rPr>
          <w:sz w:val="20"/>
          <w:szCs w:val="20"/>
        </w:rPr>
      </w:pPr>
      <w:r w:rsidRPr="005041F6">
        <w:rPr>
          <w:sz w:val="20"/>
          <w:szCs w:val="20"/>
        </w:rPr>
        <w:t xml:space="preserve">11.2.10. При допущении иных нарушений требований охраны труда и промышленной безопасности штраф составляет 10 000 рублей (НДС не облагается). </w:t>
      </w:r>
    </w:p>
    <w:p w14:paraId="28240FF3" w14:textId="77777777" w:rsidR="005041F6" w:rsidRPr="005041F6" w:rsidRDefault="0021440D" w:rsidP="005041F6">
      <w:pPr>
        <w:pStyle w:val="Default"/>
        <w:ind w:firstLine="709"/>
        <w:jc w:val="both"/>
        <w:rPr>
          <w:sz w:val="20"/>
          <w:szCs w:val="20"/>
        </w:rPr>
      </w:pPr>
      <w:r w:rsidRPr="005041F6">
        <w:rPr>
          <w:sz w:val="20"/>
          <w:szCs w:val="20"/>
        </w:rPr>
        <w:t xml:space="preserve">11.2.11. При нарушении требований пожарной безопасности штраф составляет 30 000 рублей (НДС не облагается). </w:t>
      </w:r>
    </w:p>
    <w:p w14:paraId="0A84951A" w14:textId="77777777" w:rsidR="005041F6" w:rsidRPr="005041F6" w:rsidRDefault="0021440D" w:rsidP="005041F6">
      <w:pPr>
        <w:pStyle w:val="Default"/>
        <w:ind w:firstLine="709"/>
        <w:jc w:val="both"/>
        <w:rPr>
          <w:sz w:val="20"/>
          <w:szCs w:val="20"/>
        </w:rPr>
      </w:pPr>
      <w:r w:rsidRPr="005041F6">
        <w:rPr>
          <w:sz w:val="20"/>
          <w:szCs w:val="20"/>
        </w:rPr>
        <w:t xml:space="preserve">11.2.12. В случае нарушения иных требований по охране окружающей среды штраф составляет 30 000 рублей (НДС не облагается) плюс возмещение стоимости нанесенного ущерба. </w:t>
      </w:r>
    </w:p>
    <w:p w14:paraId="1B58C649" w14:textId="77777777" w:rsidR="005041F6" w:rsidRPr="005041F6" w:rsidRDefault="0021440D" w:rsidP="005041F6">
      <w:pPr>
        <w:pStyle w:val="Default"/>
        <w:ind w:firstLine="709"/>
        <w:jc w:val="both"/>
        <w:rPr>
          <w:sz w:val="20"/>
          <w:szCs w:val="20"/>
        </w:rPr>
      </w:pPr>
      <w:r w:rsidRPr="005041F6">
        <w:rPr>
          <w:sz w:val="20"/>
          <w:szCs w:val="20"/>
        </w:rPr>
        <w:t xml:space="preserve">11.2.13. В случае нарушения санитарных норм штраф составляет 15 000 рублей (НДС не облагается). </w:t>
      </w:r>
    </w:p>
    <w:p w14:paraId="37BBAF11" w14:textId="77777777" w:rsidR="005041F6" w:rsidRPr="005041F6" w:rsidRDefault="0021440D" w:rsidP="005041F6">
      <w:pPr>
        <w:pStyle w:val="Default"/>
        <w:ind w:firstLine="709"/>
        <w:jc w:val="both"/>
        <w:rPr>
          <w:sz w:val="20"/>
          <w:szCs w:val="20"/>
        </w:rPr>
      </w:pPr>
      <w:r w:rsidRPr="005041F6">
        <w:rPr>
          <w:sz w:val="20"/>
          <w:szCs w:val="20"/>
        </w:rPr>
        <w:t xml:space="preserve">11.2.14. В случае сокрытия информации о нарушениях требований законодательства в области охраны труда, промышленной, пожарной безопасности, охраны окружающей среды, о произошедших авариях, пожарах, загораниях, инцидентах, фактах производственного травматизма, фактах нарушения технологических режимов и потенциально опасных для жизни и здоровья персонала и посетителей происшествиях (Кардинальные правила безопасного поведения на территории АО «ЧМЗ»), не применения мер к локализации аварийной ситуации - штраф составляет 100 000 рублей (НДС не облагается). </w:t>
      </w:r>
    </w:p>
    <w:p w14:paraId="36380322" w14:textId="77777777" w:rsidR="005041F6" w:rsidRPr="0040143D" w:rsidRDefault="0021440D" w:rsidP="005041F6">
      <w:pPr>
        <w:spacing w:after="0"/>
        <w:ind w:firstLine="709"/>
        <w:jc w:val="both"/>
        <w:rPr>
          <w:rFonts w:cs="Arial"/>
          <w:sz w:val="20"/>
          <w:lang w:val="ru-RU"/>
        </w:rPr>
      </w:pPr>
      <w:r w:rsidRPr="005041F6">
        <w:rPr>
          <w:rFonts w:cs="Arial"/>
          <w:sz w:val="20"/>
          <w:lang w:val="ru-RU"/>
        </w:rPr>
        <w:t xml:space="preserve">11.2.15. В случае нарушения </w:t>
      </w:r>
      <w:r w:rsidR="00747AE7">
        <w:rPr>
          <w:rFonts w:cs="Arial"/>
          <w:sz w:val="20"/>
          <w:lang w:val="ru-RU"/>
        </w:rPr>
        <w:t xml:space="preserve">Покупателем </w:t>
      </w:r>
      <w:r w:rsidRPr="005041F6">
        <w:rPr>
          <w:rFonts w:cs="Arial"/>
          <w:sz w:val="20"/>
          <w:lang w:val="ru-RU"/>
        </w:rPr>
        <w:t>требований безопасности, которые привели к аварии, пожару, тяжелому, групповому, либо смертельному несчастному случаю на производстве с работником Заказчика, штраф составляет 1000 000 рублей (НДС не облагается).</w:t>
      </w:r>
    </w:p>
    <w:p w14:paraId="1DDCEEAB" w14:textId="77777777" w:rsidR="00464944" w:rsidRPr="0040143D" w:rsidRDefault="0021440D" w:rsidP="0040143D">
      <w:pPr>
        <w:spacing w:after="0"/>
        <w:ind w:firstLine="709"/>
        <w:jc w:val="both"/>
        <w:rPr>
          <w:rFonts w:cs="Arial"/>
          <w:sz w:val="20"/>
          <w:lang w:val="ru-RU"/>
        </w:rPr>
      </w:pPr>
      <w:r w:rsidRPr="0040143D">
        <w:rPr>
          <w:rFonts w:cs="Arial"/>
          <w:sz w:val="20"/>
          <w:lang w:val="ru-RU"/>
        </w:rPr>
        <w:t xml:space="preserve">11.3. </w:t>
      </w:r>
      <w:r w:rsidR="0065063F" w:rsidRPr="0040143D">
        <w:rPr>
          <w:rFonts w:cs="Arial"/>
          <w:sz w:val="20"/>
          <w:lang w:val="ru-RU"/>
        </w:rPr>
        <w:t xml:space="preserve">При подписании договора купли-продажи продукции АО «ЧМЗ» Покупатель выражает согласие на исполнение своих обязательств по Договору согласно правилам этического поведения, указанным в Руководящих принципах в работе с Поставщиками/Подрядчиками товаров, работ, услуг, на активное участие в выполнении Политики области качества, охраны труда, экологической и промышленной безопасности. Покупатель заверяет, что он ознакомлен и согласен с требованиями Соглашения «Руководящие принципы в работе с Поставщиками/Подрядчиками товаров, работ, услуг» (далее – Руководящие принципы), Политикой в области качества, охраны труда, экологической и промышленной безопасности (далее – Политика), размещенных на внешнем сайте Продавца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https</w:instrText>
      </w:r>
      <w:r w:rsidR="00002ED2" w:rsidRPr="009624F9">
        <w:rPr>
          <w:lang w:val="ru-RU"/>
        </w:rPr>
        <w:instrText>://</w:instrText>
      </w:r>
      <w:r w:rsidR="00002ED2">
        <w:instrText>omk</w:instrText>
      </w:r>
      <w:r w:rsidR="00002ED2" w:rsidRPr="009624F9">
        <w:rPr>
          <w:lang w:val="ru-RU"/>
        </w:rPr>
        <w:instrText>.</w:instrText>
      </w:r>
      <w:r w:rsidR="00002ED2">
        <w:instrText>ru</w:instrText>
      </w:r>
      <w:r w:rsidR="00002ED2" w:rsidRPr="009624F9">
        <w:rPr>
          <w:lang w:val="ru-RU"/>
        </w:rPr>
        <w:instrText>/</w:instrText>
      </w:r>
      <w:r w:rsidR="00002ED2">
        <w:instrText>law</w:instrText>
      </w:r>
      <w:r w:rsidR="00002ED2" w:rsidRPr="009624F9">
        <w:rPr>
          <w:lang w:val="ru-RU"/>
        </w:rPr>
        <w:instrText>_</w:instrText>
      </w:r>
      <w:r w:rsidR="00002ED2">
        <w:instrText>documents</w:instrText>
      </w:r>
      <w:r w:rsidR="00002ED2" w:rsidRPr="009624F9">
        <w:rPr>
          <w:lang w:val="ru-RU"/>
        </w:rPr>
        <w:instrText xml:space="preserve">" </w:instrText>
      </w:r>
      <w:r w:rsidR="00002ED2">
        <w:fldChar w:fldCharType="separate"/>
      </w:r>
      <w:r w:rsidR="001A070E" w:rsidRPr="0040143D">
        <w:rPr>
          <w:rStyle w:val="af"/>
          <w:rFonts w:cs="Arial"/>
          <w:sz w:val="20"/>
          <w:u w:val="none"/>
          <w:lang w:val="ru-RU"/>
        </w:rPr>
        <w:t>https://omk.ru/law_documents</w:t>
      </w:r>
      <w:r w:rsidR="00002ED2">
        <w:rPr>
          <w:rStyle w:val="af"/>
          <w:rFonts w:cs="Arial"/>
          <w:sz w:val="20"/>
          <w:u w:val="none"/>
          <w:lang w:val="ru-RU"/>
        </w:rPr>
        <w:fldChar w:fldCharType="end"/>
      </w:r>
      <w:r w:rsidR="0065063F" w:rsidRPr="0040143D">
        <w:rPr>
          <w:rFonts w:cs="Arial"/>
          <w:sz w:val="20"/>
          <w:lang w:val="ru-RU"/>
        </w:rPr>
        <w:t>.</w:t>
      </w:r>
    </w:p>
    <w:p w14:paraId="3FBCDC41" w14:textId="77777777" w:rsidR="00464944" w:rsidRPr="0098081C" w:rsidRDefault="0021440D" w:rsidP="00464944">
      <w:pPr>
        <w:pStyle w:val="ad"/>
        <w:spacing w:after="0"/>
        <w:ind w:firstLine="709"/>
        <w:jc w:val="both"/>
        <w:rPr>
          <w:rFonts w:cs="Arial"/>
          <w:i w:val="0"/>
          <w:sz w:val="20"/>
        </w:rPr>
      </w:pPr>
      <w:r>
        <w:rPr>
          <w:rFonts w:cs="Arial"/>
          <w:i w:val="0"/>
          <w:sz w:val="20"/>
        </w:rPr>
        <w:lastRenderedPageBreak/>
        <w:t>1</w:t>
      </w:r>
      <w:r w:rsidR="001448B3">
        <w:rPr>
          <w:rFonts w:cs="Arial"/>
          <w:i w:val="0"/>
          <w:sz w:val="20"/>
        </w:rPr>
        <w:t>1</w:t>
      </w:r>
      <w:r>
        <w:rPr>
          <w:rFonts w:cs="Arial"/>
          <w:i w:val="0"/>
          <w:sz w:val="20"/>
        </w:rPr>
        <w:t>.</w:t>
      </w:r>
      <w:r w:rsidR="00F2140A">
        <w:rPr>
          <w:rFonts w:cs="Arial"/>
          <w:i w:val="0"/>
          <w:sz w:val="20"/>
        </w:rPr>
        <w:t>4</w:t>
      </w:r>
      <w:r>
        <w:rPr>
          <w:rFonts w:cs="Arial"/>
          <w:i w:val="0"/>
          <w:sz w:val="20"/>
        </w:rPr>
        <w:t xml:space="preserve">. </w:t>
      </w:r>
      <w:r w:rsidRPr="0098081C">
        <w:rPr>
          <w:rFonts w:cs="Arial"/>
          <w:i w:val="0"/>
          <w:sz w:val="20"/>
        </w:rPr>
        <w:t>Руководящие принципы, Соглашение считаются заключенными с даты подписания договора</w:t>
      </w:r>
      <w:r>
        <w:rPr>
          <w:rFonts w:cs="Arial"/>
          <w:i w:val="0"/>
          <w:sz w:val="20"/>
        </w:rPr>
        <w:t xml:space="preserve"> купли-продажи продукции АО «ЧМЗ»</w:t>
      </w:r>
      <w:r w:rsidRPr="0098081C">
        <w:rPr>
          <w:rFonts w:cs="Arial"/>
          <w:i w:val="0"/>
          <w:sz w:val="20"/>
        </w:rPr>
        <w:t xml:space="preserve">, путем присоединения в соответствии со ст. 428 Гражданского Кодекса Российской Федерации. </w:t>
      </w:r>
    </w:p>
    <w:p w14:paraId="4B5A840D" w14:textId="77777777" w:rsidR="00464944" w:rsidRPr="0040143D" w:rsidRDefault="0021440D" w:rsidP="0040143D">
      <w:pPr>
        <w:pStyle w:val="ad"/>
        <w:spacing w:after="0"/>
        <w:ind w:firstLine="709"/>
        <w:jc w:val="both"/>
        <w:rPr>
          <w:rFonts w:cs="Arial"/>
          <w:i w:val="0"/>
          <w:sz w:val="20"/>
        </w:rPr>
      </w:pPr>
      <w:r w:rsidRPr="0040143D">
        <w:rPr>
          <w:rFonts w:cs="Arial"/>
          <w:i w:val="0"/>
          <w:sz w:val="20"/>
        </w:rPr>
        <w:t>11</w:t>
      </w:r>
      <w:r w:rsidR="0065063F" w:rsidRPr="0040143D">
        <w:rPr>
          <w:rFonts w:cs="Arial"/>
          <w:i w:val="0"/>
          <w:sz w:val="20"/>
        </w:rPr>
        <w:t>.</w:t>
      </w:r>
      <w:r w:rsidR="00F2140A" w:rsidRPr="0040143D">
        <w:rPr>
          <w:rFonts w:cs="Arial"/>
          <w:i w:val="0"/>
          <w:sz w:val="20"/>
        </w:rPr>
        <w:t>5</w:t>
      </w:r>
      <w:r w:rsidR="0065063F" w:rsidRPr="0040143D">
        <w:rPr>
          <w:rFonts w:cs="Arial"/>
          <w:i w:val="0"/>
          <w:sz w:val="20"/>
        </w:rPr>
        <w:t xml:space="preserve">. В соответствии с ч. 1. ст. 450 Гражданского Кодекса Российской Федерации Стороны договорились, что Продавец имеет право вносить изменения и (или) дополнения в условия Руководящих принципов, Соглашения. При этом изменения и (или) дополнения, внесенные Продавцом, становятся обязательными для Сторон с даты введения редакции в действие. Покупатель обязан любым доступным им способом, самостоятельно посещать официальный сайт Продавца в сети Интернет по адресу </w:t>
      </w:r>
      <w:hyperlink r:id="rId11" w:history="1">
        <w:r w:rsidR="001A070E" w:rsidRPr="0040143D">
          <w:rPr>
            <w:rStyle w:val="af"/>
            <w:rFonts w:cs="Arial"/>
            <w:i w:val="0"/>
            <w:sz w:val="20"/>
            <w:u w:val="none"/>
          </w:rPr>
          <w:t>https://omk.ru/law_documents</w:t>
        </w:r>
      </w:hyperlink>
      <w:r w:rsidR="0065063F" w:rsidRPr="0040143D">
        <w:rPr>
          <w:rFonts w:cs="Arial"/>
          <w:i w:val="0"/>
          <w:sz w:val="20"/>
        </w:rPr>
        <w:t xml:space="preserve"> для получения сведений о новой редакции указанных приложений».</w:t>
      </w:r>
    </w:p>
    <w:p w14:paraId="6A88C9C7" w14:textId="77777777" w:rsidR="00464944" w:rsidRPr="00802B25" w:rsidRDefault="00464944" w:rsidP="00661165">
      <w:pPr>
        <w:spacing w:after="0"/>
        <w:ind w:firstLine="709"/>
        <w:jc w:val="both"/>
        <w:rPr>
          <w:rFonts w:cs="Arial"/>
          <w:bCs/>
          <w:iCs/>
          <w:sz w:val="20"/>
          <w:lang w:val="ru-RU"/>
        </w:rPr>
      </w:pPr>
    </w:p>
    <w:p w14:paraId="1CB1B614" w14:textId="77777777" w:rsidR="008530DE" w:rsidRDefault="008530DE" w:rsidP="00661165">
      <w:pPr>
        <w:tabs>
          <w:tab w:val="left" w:pos="567"/>
        </w:tabs>
        <w:spacing w:after="0"/>
        <w:ind w:firstLine="709"/>
        <w:jc w:val="both"/>
        <w:rPr>
          <w:rFonts w:cs="Arial"/>
          <w:b/>
          <w:sz w:val="20"/>
          <w:lang w:val="ru-RU"/>
        </w:rPr>
      </w:pPr>
    </w:p>
    <w:p w14:paraId="68A2EE7C" w14:textId="77777777" w:rsidR="00464944" w:rsidRDefault="0021440D" w:rsidP="00464944">
      <w:pPr>
        <w:tabs>
          <w:tab w:val="left" w:pos="567"/>
        </w:tabs>
        <w:spacing w:after="0"/>
        <w:ind w:firstLine="709"/>
        <w:jc w:val="center"/>
        <w:rPr>
          <w:rFonts w:cs="Arial"/>
          <w:b/>
          <w:sz w:val="20"/>
          <w:lang w:val="ru-RU"/>
        </w:rPr>
      </w:pPr>
      <w:r>
        <w:rPr>
          <w:rFonts w:cs="Arial"/>
          <w:b/>
          <w:sz w:val="20"/>
          <w:lang w:val="ru-RU"/>
        </w:rPr>
        <w:t>1</w:t>
      </w:r>
      <w:r w:rsidR="001448B3">
        <w:rPr>
          <w:rFonts w:cs="Arial"/>
          <w:b/>
          <w:sz w:val="20"/>
          <w:lang w:val="ru-RU"/>
        </w:rPr>
        <w:t>2</w:t>
      </w:r>
      <w:r>
        <w:rPr>
          <w:rFonts w:cs="Arial"/>
          <w:b/>
          <w:sz w:val="20"/>
          <w:lang w:val="ru-RU"/>
        </w:rPr>
        <w:t>.</w:t>
      </w:r>
      <w:r w:rsidRPr="00802B25">
        <w:rPr>
          <w:rFonts w:cs="Arial"/>
          <w:b/>
          <w:sz w:val="20"/>
          <w:lang w:val="ru-RU"/>
        </w:rPr>
        <w:t xml:space="preserve"> ПРОЧИЕ УСЛОВИЯ</w:t>
      </w:r>
    </w:p>
    <w:p w14:paraId="4DA4075A" w14:textId="77777777" w:rsidR="00464944" w:rsidRPr="00802B25" w:rsidRDefault="00464944" w:rsidP="00464944">
      <w:pPr>
        <w:tabs>
          <w:tab w:val="left" w:pos="567"/>
        </w:tabs>
        <w:spacing w:after="0"/>
        <w:ind w:firstLine="709"/>
        <w:jc w:val="center"/>
        <w:rPr>
          <w:rFonts w:cs="Arial"/>
          <w:b/>
          <w:sz w:val="20"/>
          <w:lang w:val="ru-RU"/>
        </w:rPr>
      </w:pPr>
    </w:p>
    <w:p w14:paraId="28BAEEA6" w14:textId="77777777" w:rsidR="00464944" w:rsidRPr="00802B25" w:rsidRDefault="0021440D" w:rsidP="00464944">
      <w:pPr>
        <w:spacing w:after="0"/>
        <w:ind w:firstLine="709"/>
        <w:jc w:val="both"/>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.1</w:t>
      </w:r>
      <w:r>
        <w:rPr>
          <w:rFonts w:cs="Arial"/>
          <w:sz w:val="20"/>
          <w:lang w:val="ru-RU"/>
        </w:rPr>
        <w:t>.</w:t>
      </w:r>
      <w:r w:rsidRPr="00802B25">
        <w:rPr>
          <w:rFonts w:cs="Arial"/>
          <w:sz w:val="20"/>
          <w:lang w:val="ru-RU"/>
        </w:rPr>
        <w:t xml:space="preserve"> Датой договора</w:t>
      </w:r>
      <w:r>
        <w:rPr>
          <w:rFonts w:cs="Arial"/>
          <w:sz w:val="20"/>
          <w:lang w:val="ru-RU"/>
        </w:rPr>
        <w:t xml:space="preserve"> купли-продажи продукции АО «ЧМЗ»</w:t>
      </w:r>
      <w:r w:rsidRPr="00802B25">
        <w:rPr>
          <w:rFonts w:cs="Arial"/>
          <w:sz w:val="20"/>
          <w:lang w:val="ru-RU"/>
        </w:rPr>
        <w:t xml:space="preserve"> для целей идентификации и </w:t>
      </w:r>
      <w:proofErr w:type="gramStart"/>
      <w:r w:rsidRPr="00802B25">
        <w:rPr>
          <w:rFonts w:cs="Arial"/>
          <w:sz w:val="20"/>
          <w:lang w:val="ru-RU"/>
        </w:rPr>
        <w:t>учета  (</w:t>
      </w:r>
      <w:proofErr w:type="gramEnd"/>
      <w:r w:rsidRPr="00802B25">
        <w:rPr>
          <w:rFonts w:cs="Arial"/>
          <w:sz w:val="20"/>
          <w:lang w:val="ru-RU"/>
        </w:rPr>
        <w:t xml:space="preserve">при переписке, в последующих договорных документах, в отчетных документах и документах по исполнению) является дата оформления, указанная в преамбуле первой страницы договора. </w:t>
      </w:r>
    </w:p>
    <w:p w14:paraId="26621FD0" w14:textId="77777777" w:rsidR="00464944" w:rsidRPr="00802B25" w:rsidRDefault="0021440D" w:rsidP="00464944">
      <w:pPr>
        <w:pStyle w:val="af7"/>
        <w:tabs>
          <w:tab w:val="left" w:pos="480"/>
        </w:tabs>
        <w:overflowPunct/>
        <w:autoSpaceDE/>
        <w:autoSpaceDN/>
        <w:adjustRightInd/>
        <w:spacing w:after="0"/>
        <w:ind w:left="0" w:firstLine="709"/>
        <w:contextualSpacing/>
        <w:jc w:val="both"/>
        <w:textAlignment w:val="auto"/>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.2</w:t>
      </w:r>
      <w:r>
        <w:rPr>
          <w:rFonts w:cs="Arial"/>
          <w:sz w:val="20"/>
          <w:lang w:val="ru-RU"/>
        </w:rPr>
        <w:t>.</w:t>
      </w:r>
      <w:r w:rsidRPr="00802B25">
        <w:rPr>
          <w:rFonts w:cs="Arial"/>
          <w:sz w:val="20"/>
          <w:lang w:val="ru-RU"/>
        </w:rPr>
        <w:t xml:space="preserve"> Всю корреспонденцию, включая договоры, акты, юридически значимые сообщения, уведомления и т.д. Стороны обязуются направлять друг другу по реквизитам, указанным в договоре</w:t>
      </w:r>
      <w:r w:rsidRPr="006B273A">
        <w:rPr>
          <w:rFonts w:cs="Arial"/>
          <w:sz w:val="20"/>
          <w:lang w:val="ru-RU"/>
        </w:rPr>
        <w:t xml:space="preserve"> </w:t>
      </w:r>
      <w:r>
        <w:rPr>
          <w:rFonts w:cs="Arial"/>
          <w:sz w:val="20"/>
          <w:lang w:val="ru-RU"/>
        </w:rPr>
        <w:t>купли-продажи продукции АО «ЧМЗ»</w:t>
      </w:r>
      <w:r w:rsidRPr="00802B25">
        <w:rPr>
          <w:rFonts w:cs="Arial"/>
          <w:sz w:val="20"/>
          <w:lang w:val="ru-RU"/>
        </w:rPr>
        <w:t>.</w:t>
      </w:r>
    </w:p>
    <w:p w14:paraId="1D6B294F" w14:textId="77777777" w:rsidR="00464944" w:rsidRPr="00802B25" w:rsidRDefault="0021440D" w:rsidP="00464944">
      <w:pPr>
        <w:tabs>
          <w:tab w:val="left" w:pos="567"/>
        </w:tabs>
        <w:spacing w:after="0"/>
        <w:ind w:firstLine="709"/>
        <w:jc w:val="both"/>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.3</w:t>
      </w:r>
      <w:r>
        <w:rPr>
          <w:rFonts w:cs="Arial"/>
          <w:sz w:val="20"/>
          <w:lang w:val="ru-RU"/>
        </w:rPr>
        <w:t>.</w:t>
      </w:r>
      <w:r w:rsidRPr="00802B25">
        <w:rPr>
          <w:rFonts w:cs="Arial"/>
          <w:sz w:val="20"/>
          <w:lang w:val="ru-RU"/>
        </w:rPr>
        <w:t xml:space="preserve"> В случае изменения адреса соответствующая Сторона в течение 5 (пяти)</w:t>
      </w:r>
      <w:r>
        <w:rPr>
          <w:rFonts w:cs="Arial"/>
          <w:sz w:val="20"/>
          <w:lang w:val="ru-RU"/>
        </w:rPr>
        <w:t xml:space="preserve"> </w:t>
      </w:r>
      <w:proofErr w:type="gramStart"/>
      <w:r>
        <w:rPr>
          <w:rFonts w:cs="Arial"/>
          <w:sz w:val="20"/>
          <w:lang w:val="ru-RU"/>
        </w:rPr>
        <w:t>календарных</w:t>
      </w:r>
      <w:r w:rsidRPr="00802B25">
        <w:rPr>
          <w:rFonts w:cs="Arial"/>
          <w:sz w:val="20"/>
          <w:lang w:val="ru-RU"/>
        </w:rPr>
        <w:t xml:space="preserve">  дней</w:t>
      </w:r>
      <w:proofErr w:type="gramEnd"/>
      <w:r w:rsidRPr="00802B25">
        <w:rPr>
          <w:rFonts w:cs="Arial"/>
          <w:sz w:val="20"/>
          <w:lang w:val="ru-RU"/>
        </w:rPr>
        <w:t xml:space="preserve"> обязана известить об этом другую Сторону способом, указанным в </w:t>
      </w:r>
      <w:r>
        <w:rPr>
          <w:rFonts w:cs="Arial"/>
          <w:sz w:val="20"/>
          <w:lang w:val="ru-RU"/>
        </w:rPr>
        <w:t>п. 1</w:t>
      </w:r>
      <w:r w:rsidR="001448B3">
        <w:rPr>
          <w:rFonts w:cs="Arial"/>
          <w:sz w:val="20"/>
          <w:lang w:val="ru-RU"/>
        </w:rPr>
        <w:t>2</w:t>
      </w:r>
      <w:r>
        <w:rPr>
          <w:rFonts w:cs="Arial"/>
          <w:sz w:val="20"/>
          <w:lang w:val="ru-RU"/>
        </w:rPr>
        <w:t>.4.</w:t>
      </w:r>
      <w:r w:rsidRPr="00802B25">
        <w:rPr>
          <w:rFonts w:cs="Arial"/>
          <w:sz w:val="20"/>
          <w:lang w:val="ru-RU"/>
        </w:rPr>
        <w:t xml:space="preserve"> </w:t>
      </w:r>
      <w:r>
        <w:rPr>
          <w:rFonts w:cs="Arial"/>
          <w:sz w:val="20"/>
          <w:lang w:val="ru-RU"/>
        </w:rPr>
        <w:t>После чего стороны должны подписать дополнительное соглашение к договору купли-продажи продукции АО «ЧМЗ».</w:t>
      </w:r>
      <w:r w:rsidRPr="00802B25">
        <w:rPr>
          <w:rFonts w:cs="Arial"/>
          <w:sz w:val="20"/>
          <w:lang w:val="ru-RU"/>
        </w:rPr>
        <w:t xml:space="preserve"> 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соответствующих сообщений. В таком случае, все юридически значимые сообщения считаются доставленными, а их юридические последствия – возникшими при условии доставки по адресу, указанному в договоре.</w:t>
      </w:r>
    </w:p>
    <w:p w14:paraId="331C7EC3" w14:textId="77777777" w:rsidR="00464944" w:rsidRPr="00802B25" w:rsidRDefault="0021440D" w:rsidP="00464944">
      <w:pPr>
        <w:tabs>
          <w:tab w:val="left" w:pos="567"/>
        </w:tabs>
        <w:spacing w:after="0"/>
        <w:ind w:firstLine="709"/>
        <w:jc w:val="both"/>
        <w:rPr>
          <w:rFonts w:cs="Arial"/>
          <w:sz w:val="20"/>
          <w:lang w:val="ru-RU"/>
        </w:rPr>
      </w:pPr>
      <w:r w:rsidRPr="00802B25">
        <w:rPr>
          <w:rFonts w:cs="Arial"/>
          <w:sz w:val="20"/>
          <w:lang w:val="ru-RU"/>
        </w:rPr>
        <w:t>1</w:t>
      </w:r>
      <w:r w:rsidR="001448B3">
        <w:rPr>
          <w:rFonts w:cs="Arial"/>
          <w:sz w:val="20"/>
          <w:lang w:val="ru-RU"/>
        </w:rPr>
        <w:t>2</w:t>
      </w:r>
      <w:r w:rsidRPr="00802B25">
        <w:rPr>
          <w:rFonts w:cs="Arial"/>
          <w:sz w:val="20"/>
          <w:lang w:val="ru-RU"/>
        </w:rPr>
        <w:t>.4</w:t>
      </w:r>
      <w:r>
        <w:rPr>
          <w:rFonts w:cs="Arial"/>
          <w:sz w:val="20"/>
          <w:lang w:val="ru-RU"/>
        </w:rPr>
        <w:t>.</w:t>
      </w:r>
      <w:r w:rsidRPr="00802B25">
        <w:rPr>
          <w:rFonts w:cs="Arial"/>
          <w:sz w:val="20"/>
          <w:lang w:val="ru-RU"/>
        </w:rPr>
        <w:t xml:space="preserve"> Допустимые способы направления юридически значимых сообщений:</w:t>
      </w:r>
    </w:p>
    <w:p w14:paraId="6737C81E" w14:textId="77777777" w:rsidR="00464944" w:rsidRPr="00802B25" w:rsidRDefault="0021440D" w:rsidP="00464944">
      <w:pPr>
        <w:tabs>
          <w:tab w:val="left" w:pos="567"/>
        </w:tabs>
        <w:spacing w:after="0"/>
        <w:ind w:firstLine="709"/>
        <w:jc w:val="both"/>
        <w:rPr>
          <w:rFonts w:cs="Arial"/>
          <w:sz w:val="20"/>
          <w:lang w:val="ru-RU"/>
        </w:rPr>
      </w:pPr>
      <w:r w:rsidRPr="00802B25">
        <w:rPr>
          <w:rFonts w:cs="Arial"/>
          <w:sz w:val="20"/>
          <w:lang w:val="ru-RU"/>
        </w:rPr>
        <w:t>а) через курьерскую службу;</w:t>
      </w:r>
    </w:p>
    <w:p w14:paraId="62051976" w14:textId="77777777" w:rsidR="00464944" w:rsidRPr="00802B25" w:rsidRDefault="0021440D" w:rsidP="00464944">
      <w:pPr>
        <w:tabs>
          <w:tab w:val="left" w:pos="567"/>
        </w:tabs>
        <w:spacing w:after="0"/>
        <w:ind w:firstLine="709"/>
        <w:jc w:val="both"/>
        <w:rPr>
          <w:rFonts w:cs="Arial"/>
          <w:sz w:val="20"/>
          <w:lang w:val="ru-RU"/>
        </w:rPr>
      </w:pPr>
      <w:r w:rsidRPr="00802B25">
        <w:rPr>
          <w:rFonts w:cs="Arial"/>
          <w:sz w:val="20"/>
          <w:lang w:val="ru-RU"/>
        </w:rPr>
        <w:t>б) по почте заказным письмом с уведомлением и описью вложением;</w:t>
      </w:r>
    </w:p>
    <w:p w14:paraId="78AEB9A7" w14:textId="77777777" w:rsidR="00464944" w:rsidRPr="00802B25" w:rsidRDefault="0021440D" w:rsidP="00464944">
      <w:pPr>
        <w:tabs>
          <w:tab w:val="left" w:pos="567"/>
        </w:tabs>
        <w:spacing w:after="0"/>
        <w:ind w:firstLine="709"/>
        <w:jc w:val="both"/>
        <w:rPr>
          <w:rFonts w:cs="Arial"/>
          <w:sz w:val="20"/>
          <w:lang w:val="ru-RU"/>
        </w:rPr>
      </w:pPr>
      <w:r w:rsidRPr="00802B25">
        <w:rPr>
          <w:rFonts w:cs="Arial"/>
          <w:sz w:val="20"/>
          <w:lang w:val="ru-RU"/>
        </w:rPr>
        <w:t>в) по электронной почте с адресов, указанных в договоре.</w:t>
      </w:r>
    </w:p>
    <w:p w14:paraId="62152A2F" w14:textId="77777777" w:rsidR="00464944" w:rsidRPr="00802B25" w:rsidRDefault="0021440D" w:rsidP="00464944">
      <w:pPr>
        <w:tabs>
          <w:tab w:val="left" w:pos="567"/>
        </w:tabs>
        <w:spacing w:after="0"/>
        <w:ind w:firstLine="709"/>
        <w:jc w:val="both"/>
        <w:rPr>
          <w:rFonts w:cs="Arial"/>
          <w:sz w:val="20"/>
          <w:lang w:val="ru-RU"/>
        </w:rPr>
      </w:pPr>
      <w:r w:rsidRPr="00802B25">
        <w:rPr>
          <w:rFonts w:cs="Arial"/>
          <w:sz w:val="20"/>
          <w:lang w:val="ru-RU"/>
        </w:rPr>
        <w:t>Иные способы направления юридически значимых сообщений (в том числе по электронной почте с других адресов или по факсу) возможны, но до получения Стороной документов способами, указанными выше, такие сообщения не имеют юридической силы.</w:t>
      </w:r>
    </w:p>
    <w:p w14:paraId="61004A47" w14:textId="77777777" w:rsidR="00464944" w:rsidRDefault="0021440D" w:rsidP="00464944">
      <w:pPr>
        <w:tabs>
          <w:tab w:val="left" w:pos="567"/>
        </w:tabs>
        <w:spacing w:after="0"/>
        <w:ind w:firstLine="709"/>
        <w:jc w:val="both"/>
        <w:rPr>
          <w:rFonts w:cs="Arial"/>
          <w:sz w:val="20"/>
          <w:lang w:val="ru-RU"/>
        </w:rPr>
      </w:pPr>
      <w:r>
        <w:rPr>
          <w:rFonts w:cs="Arial"/>
          <w:sz w:val="20"/>
          <w:lang w:val="ru-RU"/>
        </w:rPr>
        <w:t>1</w:t>
      </w:r>
      <w:r w:rsidR="001448B3">
        <w:rPr>
          <w:rFonts w:cs="Arial"/>
          <w:sz w:val="20"/>
          <w:lang w:val="ru-RU"/>
        </w:rPr>
        <w:t>2</w:t>
      </w:r>
      <w:r>
        <w:rPr>
          <w:rFonts w:cs="Arial"/>
          <w:sz w:val="20"/>
          <w:lang w:val="ru-RU"/>
        </w:rPr>
        <w:t xml:space="preserve">.5. </w:t>
      </w:r>
      <w:r w:rsidRPr="00802B25">
        <w:rPr>
          <w:rFonts w:cs="Arial"/>
          <w:sz w:val="20"/>
          <w:lang w:val="ru-RU"/>
        </w:rPr>
        <w:t xml:space="preserve">Уведомление или сообщение одной Стороны (отправителя) считается доставленным Стороне (адресату) надлежащим образом, если оно получено Стороной (адресатом), а также в случаях, если, несмотря на направление уведомления (сообщения) в соответствии с условиями настоящего Соглашения, Сторона (адресат) отказалась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Сторону (отправителя), а также в связи с истечением срока хранения сообщения (уведомления) почтой. </w:t>
      </w:r>
    </w:p>
    <w:p w14:paraId="632E73A3" w14:textId="77777777" w:rsidR="00464944" w:rsidRDefault="0021440D" w:rsidP="00464944">
      <w:pPr>
        <w:tabs>
          <w:tab w:val="left" w:pos="567"/>
        </w:tabs>
        <w:spacing w:after="0"/>
        <w:ind w:firstLine="709"/>
        <w:jc w:val="both"/>
        <w:rPr>
          <w:rFonts w:cs="Arial"/>
          <w:sz w:val="20"/>
          <w:lang w:val="ru-RU"/>
        </w:rPr>
      </w:pPr>
      <w:r>
        <w:rPr>
          <w:rFonts w:cs="Arial"/>
          <w:sz w:val="20"/>
          <w:lang w:val="ru-RU"/>
        </w:rPr>
        <w:t>1</w:t>
      </w:r>
      <w:r w:rsidR="001448B3">
        <w:rPr>
          <w:rFonts w:cs="Arial"/>
          <w:sz w:val="20"/>
          <w:lang w:val="ru-RU"/>
        </w:rPr>
        <w:t>2</w:t>
      </w:r>
      <w:r>
        <w:rPr>
          <w:rFonts w:cs="Arial"/>
          <w:sz w:val="20"/>
          <w:lang w:val="ru-RU"/>
        </w:rPr>
        <w:t xml:space="preserve">.6. </w:t>
      </w:r>
      <w:r w:rsidRPr="00802B25">
        <w:rPr>
          <w:rFonts w:cs="Arial"/>
          <w:sz w:val="20"/>
          <w:lang w:val="ru-RU"/>
        </w:rPr>
        <w:t>Датой доставки уведомления или сообщения Стороны (отправителя) считается дата его получения Стороной (адресатом), а при отказе от его получения / его невручении в связи с отсутствием адресата по указанному в уведомлении (сообщении) адресу - дата отказа Стороны (адресата) от получения уведомления, если этот отказ зафиксирован органом связи/ дата, на которую уведомление или сообщение не вручено Стороне (адресату) в связи с отсутствием по указанному адресу.</w:t>
      </w:r>
    </w:p>
    <w:p w14:paraId="081718FF" w14:textId="77777777" w:rsidR="00464944" w:rsidRPr="00945B49" w:rsidRDefault="0021440D" w:rsidP="00464944">
      <w:pPr>
        <w:tabs>
          <w:tab w:val="left" w:pos="567"/>
        </w:tabs>
        <w:spacing w:after="0"/>
        <w:jc w:val="both"/>
        <w:rPr>
          <w:rFonts w:cs="Arial"/>
          <w:sz w:val="20"/>
          <w:lang w:val="ru-RU"/>
        </w:rPr>
      </w:pPr>
      <w:r>
        <w:rPr>
          <w:rFonts w:cs="Arial"/>
          <w:sz w:val="20"/>
          <w:lang w:val="ru-RU"/>
        </w:rPr>
        <w:t xml:space="preserve">             </w:t>
      </w:r>
      <w:r w:rsidRPr="00945B49">
        <w:rPr>
          <w:rFonts w:cs="Arial"/>
          <w:sz w:val="20"/>
          <w:lang w:val="ru-RU"/>
        </w:rPr>
        <w:t>1</w:t>
      </w:r>
      <w:r w:rsidR="001448B3">
        <w:rPr>
          <w:rFonts w:cs="Arial"/>
          <w:sz w:val="20"/>
          <w:lang w:val="ru-RU"/>
        </w:rPr>
        <w:t>2</w:t>
      </w:r>
      <w:r w:rsidRPr="00945B49">
        <w:rPr>
          <w:rFonts w:cs="Arial"/>
          <w:sz w:val="20"/>
          <w:lang w:val="ru-RU"/>
        </w:rPr>
        <w:t>.7. В качестве даты и времени приема сообщения посредством электронной почты принимаются дата и время отправки сообщения, зафиксированные техническими средствами электронной почты отправителя.</w:t>
      </w:r>
    </w:p>
    <w:p w14:paraId="7926ADDF" w14:textId="77777777" w:rsidR="00464944" w:rsidRPr="00945B49" w:rsidRDefault="0021440D" w:rsidP="00464944">
      <w:pPr>
        <w:pStyle w:val="Default"/>
        <w:jc w:val="both"/>
        <w:rPr>
          <w:sz w:val="20"/>
          <w:szCs w:val="20"/>
          <w:lang w:eastAsia="ru-RU"/>
        </w:rPr>
      </w:pPr>
      <w:r w:rsidRPr="00945B49">
        <w:rPr>
          <w:sz w:val="20"/>
          <w:szCs w:val="20"/>
        </w:rPr>
        <w:t xml:space="preserve">             1</w:t>
      </w:r>
      <w:r w:rsidR="001448B3">
        <w:rPr>
          <w:sz w:val="20"/>
          <w:szCs w:val="20"/>
        </w:rPr>
        <w:t>2</w:t>
      </w:r>
      <w:r w:rsidRPr="00945B49">
        <w:rPr>
          <w:sz w:val="20"/>
          <w:szCs w:val="20"/>
        </w:rPr>
        <w:t>.8. Д</w:t>
      </w:r>
      <w:r w:rsidRPr="00945B49">
        <w:rPr>
          <w:sz w:val="20"/>
          <w:szCs w:val="20"/>
          <w:lang w:eastAsia="ru-RU"/>
        </w:rPr>
        <w:t>окументы, являющиеся неотъемлемой частью договору купли-продажи продукции АО «ЧМЗ» и настоящих Общих условий, а также оформленные сторонами в процессе исполнения обязательств по договору, передаваемые посредством электронной почты, имеют юридическую силу и приравниваются к оригиналам на основании ст. 434 ГК РФ (исключение: ТОРГ - 12, УПД, товарные накладные). Подписи уполномоченных представителей сторон на документах, переданных по электронной почте, имеют силу собственноручных.</w:t>
      </w:r>
    </w:p>
    <w:p w14:paraId="5BE94FE7" w14:textId="77777777" w:rsidR="00464944" w:rsidRPr="00945B49" w:rsidRDefault="0021440D" w:rsidP="00464944">
      <w:pPr>
        <w:pStyle w:val="aff"/>
        <w:spacing w:before="0" w:beforeAutospacing="0" w:after="0" w:afterAutospacing="0"/>
        <w:jc w:val="both"/>
        <w:rPr>
          <w:rFonts w:ascii="Arial" w:hAnsi="Arial" w:cs="Arial"/>
          <w:sz w:val="20"/>
          <w:szCs w:val="20"/>
        </w:rPr>
      </w:pPr>
      <w:r w:rsidRPr="00945B49">
        <w:rPr>
          <w:rFonts w:ascii="Arial" w:hAnsi="Arial" w:cs="Arial"/>
          <w:sz w:val="20"/>
          <w:szCs w:val="20"/>
        </w:rPr>
        <w:t xml:space="preserve">             1</w:t>
      </w:r>
      <w:r w:rsidR="001448B3">
        <w:rPr>
          <w:rFonts w:ascii="Arial" w:hAnsi="Arial" w:cs="Arial"/>
          <w:sz w:val="20"/>
          <w:szCs w:val="20"/>
        </w:rPr>
        <w:t>2</w:t>
      </w:r>
      <w:r w:rsidRPr="00945B49">
        <w:rPr>
          <w:rFonts w:ascii="Arial" w:hAnsi="Arial" w:cs="Arial"/>
          <w:sz w:val="20"/>
          <w:szCs w:val="20"/>
        </w:rPr>
        <w:t xml:space="preserve">.9. Для формирования Заявки и подачи документов в электронном виде Стороны </w:t>
      </w:r>
      <w:proofErr w:type="gramStart"/>
      <w:r w:rsidRPr="00945B49">
        <w:rPr>
          <w:rFonts w:ascii="Arial" w:hAnsi="Arial" w:cs="Arial"/>
          <w:sz w:val="20"/>
          <w:szCs w:val="20"/>
        </w:rPr>
        <w:t>могут  использовать</w:t>
      </w:r>
      <w:proofErr w:type="gramEnd"/>
      <w:r w:rsidRPr="00945B49">
        <w:rPr>
          <w:rFonts w:ascii="Arial" w:hAnsi="Arial" w:cs="Arial"/>
          <w:sz w:val="20"/>
          <w:szCs w:val="20"/>
        </w:rPr>
        <w:t xml:space="preserve"> усиленную квалифицированную электронную подпись,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20AB2F8E" w14:textId="77777777" w:rsidR="00464944" w:rsidRPr="00945B49" w:rsidRDefault="0021440D" w:rsidP="00464944">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24C1DDF" w14:textId="77777777" w:rsidR="00464944" w:rsidRPr="00945B49" w:rsidRDefault="0021440D" w:rsidP="00464944">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w:t>
      </w:r>
      <w:r w:rsidRPr="00945B49">
        <w:rPr>
          <w:rFonts w:cs="Arial"/>
          <w:sz w:val="20"/>
          <w:lang w:val="ru-RU"/>
        </w:rPr>
        <w:lastRenderedPageBreak/>
        <w:t>проверки действительности указанного сертификата, если момент подписания электронного документа не определен;</w:t>
      </w:r>
    </w:p>
    <w:p w14:paraId="1D22D233" w14:textId="77777777" w:rsidR="00464944" w:rsidRPr="00945B49" w:rsidRDefault="0021440D" w:rsidP="00464944">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5BE6AE5D" w14:textId="77777777" w:rsidR="00464944" w:rsidRPr="00945B49" w:rsidRDefault="0021440D" w:rsidP="00464944">
      <w:pPr>
        <w:tabs>
          <w:tab w:val="left" w:pos="1701"/>
        </w:tabs>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945B49">
        <w:rPr>
          <w:rFonts w:cs="Arial"/>
          <w:strike/>
          <w:sz w:val="20"/>
          <w:lang w:val="ru-RU"/>
        </w:rPr>
        <w:t>,</w:t>
      </w:r>
      <w:r w:rsidRPr="00945B49">
        <w:rPr>
          <w:rFonts w:cs="Arial"/>
          <w:sz w:val="20"/>
          <w:lang w:val="ru-RU"/>
        </w:rPr>
        <w:t xml:space="preserve"> и настоящим Соглашением.</w:t>
      </w:r>
    </w:p>
    <w:p w14:paraId="3BBC1CB2" w14:textId="77777777" w:rsidR="00464944" w:rsidRPr="00945B49" w:rsidRDefault="0021440D" w:rsidP="00464944">
      <w:pPr>
        <w:overflowPunct/>
        <w:autoSpaceDE/>
        <w:autoSpaceDN/>
        <w:adjustRightInd/>
        <w:spacing w:after="0"/>
        <w:contextualSpacing/>
        <w:jc w:val="both"/>
        <w:textAlignment w:val="auto"/>
        <w:rPr>
          <w:rFonts w:cs="Arial"/>
          <w:sz w:val="20"/>
          <w:lang w:val="ru-RU"/>
        </w:rPr>
      </w:pPr>
      <w:r w:rsidRPr="00945B49">
        <w:rPr>
          <w:rFonts w:cs="Arial"/>
          <w:sz w:val="20"/>
          <w:lang w:val="ru-RU"/>
        </w:rPr>
        <w:t xml:space="preserve">             Стороны вправе использовать квалифицированную электронную подпись, выданную любым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3AA5BC9E" w14:textId="77777777" w:rsidR="00464944" w:rsidRDefault="0021440D" w:rsidP="00464944">
      <w:pPr>
        <w:pStyle w:val="aff"/>
        <w:spacing w:before="0" w:beforeAutospacing="0" w:after="0" w:afterAutospacing="0"/>
        <w:jc w:val="both"/>
        <w:rPr>
          <w:rFonts w:ascii="Arial" w:hAnsi="Arial" w:cs="Arial"/>
          <w:sz w:val="20"/>
          <w:szCs w:val="20"/>
        </w:rPr>
      </w:pPr>
      <w:r w:rsidRPr="00945B49">
        <w:rPr>
          <w:rFonts w:ascii="Arial" w:hAnsi="Arial" w:cs="Arial"/>
          <w:sz w:val="20"/>
          <w:szCs w:val="20"/>
        </w:rPr>
        <w:t xml:space="preserve">             Электронные документы, подписанные усиленной квалифицированной электронной подписью (УКЭП), переданные через систему оператора ЭДО, признаются оригиналами и принимаются без дублирования на бумаге. </w:t>
      </w:r>
    </w:p>
    <w:p w14:paraId="0341DF15" w14:textId="77777777" w:rsidR="000A5B70" w:rsidRPr="000A5B70" w:rsidRDefault="0021440D" w:rsidP="000A5B70">
      <w:pPr>
        <w:spacing w:after="0"/>
        <w:ind w:firstLine="567"/>
        <w:jc w:val="both"/>
        <w:rPr>
          <w:sz w:val="20"/>
          <w:lang w:val="ru-RU" w:eastAsia="ru-RU"/>
        </w:rPr>
      </w:pPr>
      <w:r>
        <w:rPr>
          <w:rFonts w:cs="Arial"/>
          <w:sz w:val="20"/>
          <w:lang w:val="ru-RU"/>
        </w:rPr>
        <w:t xml:space="preserve">   </w:t>
      </w:r>
      <w:r w:rsidRPr="000A5B70">
        <w:rPr>
          <w:sz w:val="20"/>
          <w:lang w:val="ru-RU" w:eastAsia="ru-RU"/>
        </w:rPr>
        <w:t xml:space="preserve">Стороны пришли к соглашению об отправке по телекоммуникационным каналам связи через оператора электронного документооборота формализованных и/или неформализованных документов по Договору (далее по тексту – указанные документы). </w:t>
      </w:r>
    </w:p>
    <w:p w14:paraId="1117C867" w14:textId="77777777" w:rsidR="000A5B70" w:rsidRPr="000A5B70" w:rsidRDefault="0021440D" w:rsidP="000A5B70">
      <w:pPr>
        <w:spacing w:after="0"/>
        <w:ind w:firstLine="567"/>
        <w:jc w:val="both"/>
        <w:rPr>
          <w:sz w:val="20"/>
          <w:lang w:val="ru-RU" w:eastAsia="ru-RU"/>
        </w:rPr>
      </w:pPr>
      <w:r>
        <w:rPr>
          <w:sz w:val="20"/>
          <w:lang w:val="ru-RU" w:eastAsia="ru-RU"/>
        </w:rPr>
        <w:t xml:space="preserve">    </w:t>
      </w:r>
      <w:r w:rsidRPr="000A5B70">
        <w:rPr>
          <w:sz w:val="20"/>
          <w:lang w:val="ru-RU" w:eastAsia="ru-RU"/>
        </w:rPr>
        <w:t xml:space="preserve">Порядок выставления, подписания, направления, обмена указанными документами через систему электронного документооборота, перечень указанных документов и иные условия определены Офертой на заключение Соглашения об использовании электронных документов, размещенной в сети Интернет по адресу </w:t>
      </w:r>
      <w:r w:rsidR="00002ED2">
        <w:fldChar w:fldCharType="begin"/>
      </w:r>
      <w:r w:rsidR="00002ED2" w:rsidRPr="009624F9">
        <w:rPr>
          <w:lang w:val="ru-RU"/>
        </w:rPr>
        <w:instrText xml:space="preserve"> </w:instrText>
      </w:r>
      <w:r w:rsidR="00002ED2">
        <w:instrText>HYPERLINK</w:instrText>
      </w:r>
      <w:r w:rsidR="00002ED2" w:rsidRPr="009624F9">
        <w:rPr>
          <w:lang w:val="ru-RU"/>
        </w:rPr>
        <w:instrText xml:space="preserve"> "</w:instrText>
      </w:r>
      <w:r w:rsidR="00002ED2">
        <w:instrText>https</w:instrText>
      </w:r>
      <w:r w:rsidR="00002ED2" w:rsidRPr="009624F9">
        <w:rPr>
          <w:lang w:val="ru-RU"/>
        </w:rPr>
        <w:instrText>://</w:instrText>
      </w:r>
      <w:r w:rsidR="00002ED2">
        <w:instrText>omk</w:instrText>
      </w:r>
      <w:r w:rsidR="00002ED2" w:rsidRPr="009624F9">
        <w:rPr>
          <w:lang w:val="ru-RU"/>
        </w:rPr>
        <w:instrText>.</w:instrText>
      </w:r>
      <w:r w:rsidR="00002ED2">
        <w:instrText>ru</w:instrText>
      </w:r>
      <w:r w:rsidR="00002ED2" w:rsidRPr="009624F9">
        <w:rPr>
          <w:lang w:val="ru-RU"/>
        </w:rPr>
        <w:instrText>/</w:instrText>
      </w:r>
      <w:r w:rsidR="00002ED2">
        <w:instrText>business</w:instrText>
      </w:r>
      <w:r w:rsidR="00002ED2" w:rsidRPr="009624F9">
        <w:rPr>
          <w:lang w:val="ru-RU"/>
        </w:rPr>
        <w:instrText>/</w:instrText>
      </w:r>
      <w:r w:rsidR="00002ED2">
        <w:instrText>edo</w:instrText>
      </w:r>
      <w:r w:rsidR="00002ED2" w:rsidRPr="009624F9">
        <w:rPr>
          <w:lang w:val="ru-RU"/>
        </w:rPr>
        <w:instrText>/</w:instrText>
      </w:r>
      <w:r w:rsidR="00002ED2">
        <w:instrText>oferta</w:instrText>
      </w:r>
      <w:r w:rsidR="00002ED2" w:rsidRPr="009624F9">
        <w:rPr>
          <w:lang w:val="ru-RU"/>
        </w:rPr>
        <w:instrText xml:space="preserve">" </w:instrText>
      </w:r>
      <w:r w:rsidR="00002ED2">
        <w:fldChar w:fldCharType="separate"/>
      </w:r>
      <w:r w:rsidRPr="00983658">
        <w:rPr>
          <w:rStyle w:val="af"/>
          <w:sz w:val="20"/>
          <w:u w:val="none"/>
          <w:lang w:eastAsia="ru-RU"/>
        </w:rPr>
        <w:t>https</w:t>
      </w:r>
      <w:r w:rsidRPr="00983658">
        <w:rPr>
          <w:rStyle w:val="af"/>
          <w:sz w:val="20"/>
          <w:u w:val="none"/>
          <w:lang w:val="ru-RU" w:eastAsia="ru-RU"/>
        </w:rPr>
        <w:t>://</w:t>
      </w:r>
      <w:proofErr w:type="spellStart"/>
      <w:r w:rsidRPr="00983658">
        <w:rPr>
          <w:rStyle w:val="af"/>
          <w:sz w:val="20"/>
          <w:u w:val="none"/>
          <w:lang w:eastAsia="ru-RU"/>
        </w:rPr>
        <w:t>omk</w:t>
      </w:r>
      <w:proofErr w:type="spellEnd"/>
      <w:r w:rsidRPr="00983658">
        <w:rPr>
          <w:rStyle w:val="af"/>
          <w:sz w:val="20"/>
          <w:u w:val="none"/>
          <w:lang w:val="ru-RU" w:eastAsia="ru-RU"/>
        </w:rPr>
        <w:t>.</w:t>
      </w:r>
      <w:proofErr w:type="spellStart"/>
      <w:r w:rsidRPr="00983658">
        <w:rPr>
          <w:rStyle w:val="af"/>
          <w:sz w:val="20"/>
          <w:u w:val="none"/>
          <w:lang w:eastAsia="ru-RU"/>
        </w:rPr>
        <w:t>ru</w:t>
      </w:r>
      <w:proofErr w:type="spellEnd"/>
      <w:r w:rsidRPr="00983658">
        <w:rPr>
          <w:rStyle w:val="af"/>
          <w:sz w:val="20"/>
          <w:u w:val="none"/>
          <w:lang w:val="ru-RU" w:eastAsia="ru-RU"/>
        </w:rPr>
        <w:t>/</w:t>
      </w:r>
      <w:r w:rsidRPr="00983658">
        <w:rPr>
          <w:rStyle w:val="af"/>
          <w:sz w:val="20"/>
          <w:u w:val="none"/>
          <w:lang w:eastAsia="ru-RU"/>
        </w:rPr>
        <w:t>business</w:t>
      </w:r>
      <w:r w:rsidRPr="00983658">
        <w:rPr>
          <w:rStyle w:val="af"/>
          <w:sz w:val="20"/>
          <w:u w:val="none"/>
          <w:lang w:val="ru-RU" w:eastAsia="ru-RU"/>
        </w:rPr>
        <w:t>/</w:t>
      </w:r>
      <w:proofErr w:type="spellStart"/>
      <w:r w:rsidRPr="00983658">
        <w:rPr>
          <w:rStyle w:val="af"/>
          <w:sz w:val="20"/>
          <w:u w:val="none"/>
          <w:lang w:eastAsia="ru-RU"/>
        </w:rPr>
        <w:t>edo</w:t>
      </w:r>
      <w:proofErr w:type="spellEnd"/>
      <w:r w:rsidRPr="00983658">
        <w:rPr>
          <w:rStyle w:val="af"/>
          <w:sz w:val="20"/>
          <w:u w:val="none"/>
          <w:lang w:val="ru-RU" w:eastAsia="ru-RU"/>
        </w:rPr>
        <w:t>/</w:t>
      </w:r>
      <w:proofErr w:type="spellStart"/>
      <w:r w:rsidRPr="00983658">
        <w:rPr>
          <w:rStyle w:val="af"/>
          <w:sz w:val="20"/>
          <w:u w:val="none"/>
          <w:lang w:eastAsia="ru-RU"/>
        </w:rPr>
        <w:t>oferta</w:t>
      </w:r>
      <w:proofErr w:type="spellEnd"/>
      <w:r w:rsidR="00002ED2">
        <w:rPr>
          <w:rStyle w:val="af"/>
          <w:sz w:val="20"/>
          <w:u w:val="none"/>
          <w:lang w:eastAsia="ru-RU"/>
        </w:rPr>
        <w:fldChar w:fldCharType="end"/>
      </w:r>
      <w:r w:rsidRPr="000A5B70">
        <w:rPr>
          <w:sz w:val="20"/>
          <w:lang w:val="ru-RU" w:eastAsia="ru-RU"/>
        </w:rPr>
        <w:t xml:space="preserve"> (далее по тексту – Оферта). С момента совершения Покупателем достаточных и необходимых действий, указанных в Оферте и признаваемых принятием (акцептом) Оферты, отправка указанных документов осуществляется только по телекоммуникационным каналам связи через оператора электронного документооборота в порядке и на условиях, предусмотренных Офертой (за исключением случаев, предусмотренных Офертой).</w:t>
      </w:r>
    </w:p>
    <w:p w14:paraId="586FCB7F" w14:textId="77777777" w:rsidR="00464944" w:rsidRDefault="0021440D" w:rsidP="000A5B70">
      <w:pPr>
        <w:pStyle w:val="Default"/>
        <w:jc w:val="both"/>
        <w:rPr>
          <w:sz w:val="20"/>
          <w:szCs w:val="20"/>
        </w:rPr>
      </w:pPr>
      <w:r w:rsidRPr="00945B49">
        <w:rPr>
          <w:sz w:val="20"/>
          <w:szCs w:val="20"/>
        </w:rPr>
        <w:t xml:space="preserve">             Правовые условия использования электронной подписи в электронных документах регламентирует Федеральный закон Российской Федерации от 6 апреля 2011 г. N 63-ФЗ «Об электронной подписи». </w:t>
      </w:r>
    </w:p>
    <w:p w14:paraId="53DE9AD5" w14:textId="77777777" w:rsidR="00464944" w:rsidRPr="00945B49" w:rsidRDefault="0021440D" w:rsidP="00464944">
      <w:pPr>
        <w:tabs>
          <w:tab w:val="left" w:pos="567"/>
        </w:tabs>
        <w:spacing w:after="0"/>
        <w:ind w:firstLine="709"/>
        <w:jc w:val="both"/>
        <w:rPr>
          <w:rFonts w:cs="Arial"/>
          <w:sz w:val="20"/>
          <w:lang w:val="ru-RU"/>
        </w:rPr>
      </w:pPr>
      <w:r w:rsidRPr="00945B49">
        <w:rPr>
          <w:rFonts w:cs="Arial"/>
          <w:sz w:val="20"/>
          <w:lang w:val="ru-RU"/>
        </w:rPr>
        <w:t>1</w:t>
      </w:r>
      <w:r w:rsidR="001448B3">
        <w:rPr>
          <w:rFonts w:cs="Arial"/>
          <w:sz w:val="20"/>
          <w:lang w:val="ru-RU"/>
        </w:rPr>
        <w:t>2</w:t>
      </w:r>
      <w:r w:rsidRPr="00945B49">
        <w:rPr>
          <w:rFonts w:cs="Arial"/>
          <w:sz w:val="20"/>
          <w:lang w:val="ru-RU"/>
        </w:rPr>
        <w:t>.10. Подписывая договор купли-продажи продукции АО «ЧМЗ», Стороны заверяют и подтверждают, что:</w:t>
      </w:r>
    </w:p>
    <w:p w14:paraId="1DE6B319" w14:textId="77777777" w:rsidR="00464944" w:rsidRPr="00464944" w:rsidRDefault="0021440D" w:rsidP="00464944">
      <w:pPr>
        <w:tabs>
          <w:tab w:val="left" w:pos="567"/>
        </w:tabs>
        <w:spacing w:after="0"/>
        <w:jc w:val="both"/>
        <w:rPr>
          <w:rFonts w:cs="Arial"/>
          <w:sz w:val="20"/>
          <w:lang w:val="ru-RU"/>
        </w:rPr>
      </w:pPr>
      <w:r>
        <w:rPr>
          <w:rFonts w:cs="Arial"/>
          <w:sz w:val="20"/>
          <w:lang w:val="ru-RU"/>
        </w:rPr>
        <w:tab/>
        <w:t xml:space="preserve">   </w:t>
      </w:r>
      <w:r w:rsidRPr="00464944">
        <w:rPr>
          <w:rFonts w:cs="Arial"/>
          <w:sz w:val="20"/>
          <w:lang w:val="ru-RU"/>
        </w:rPr>
        <w:t>- Они являются надлежащим образом учрежденными юридическими лицами, законно действующими в соответствии с законодательством Российской Федерации.</w:t>
      </w:r>
    </w:p>
    <w:p w14:paraId="36719821" w14:textId="77777777" w:rsidR="00464944" w:rsidRPr="00945B49" w:rsidRDefault="0021440D" w:rsidP="00464944">
      <w:pPr>
        <w:tabs>
          <w:tab w:val="left" w:pos="567"/>
        </w:tabs>
        <w:spacing w:after="0"/>
        <w:jc w:val="both"/>
        <w:rPr>
          <w:rFonts w:cs="Arial"/>
          <w:sz w:val="20"/>
          <w:lang w:val="ru-RU"/>
        </w:rPr>
      </w:pPr>
      <w:r w:rsidRPr="00945B49">
        <w:rPr>
          <w:rFonts w:cs="Arial"/>
          <w:sz w:val="20"/>
          <w:lang w:val="ru-RU"/>
        </w:rPr>
        <w:t xml:space="preserve">             - Лица, подписывающие договор, обладают всеми необходимыми полномочиями и правами на его подписание,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то будут получены и/или вступят в действие в установленном порядке до заключения соответствующих договоров, соглашений и в соответствии с действующим законодательством Российской Федерации.</w:t>
      </w:r>
    </w:p>
    <w:p w14:paraId="3EE5FFDB" w14:textId="77777777" w:rsidR="00464944" w:rsidRDefault="0021440D" w:rsidP="00464944">
      <w:pPr>
        <w:tabs>
          <w:tab w:val="left" w:pos="567"/>
        </w:tabs>
        <w:spacing w:after="0"/>
        <w:jc w:val="both"/>
        <w:rPr>
          <w:rFonts w:cs="Arial"/>
          <w:sz w:val="20"/>
          <w:lang w:val="ru-RU"/>
        </w:rPr>
      </w:pPr>
      <w:r w:rsidRPr="00945B49">
        <w:rPr>
          <w:rFonts w:cs="Arial"/>
          <w:sz w:val="20"/>
          <w:lang w:val="ru-RU"/>
        </w:rPr>
        <w:t xml:space="preserve">             - Неблагоприятные случаи и события (предоставление недостоверных, неполных документов, непроверенной информации, предъявление заявления в арбитражный суд о признании стороны банкротом, в случае предъявления иска, размер которого ставит под угрозу выполнение обязательств по договору, принятие решении о реорганизации, ликвидации, объявления стороны банкротом) на дату заключения договора не наступили и Стороны предпринимают</w:t>
      </w:r>
      <w:r w:rsidRPr="00A821FD">
        <w:rPr>
          <w:rFonts w:cs="Arial"/>
          <w:sz w:val="20"/>
          <w:lang w:val="ru-RU"/>
        </w:rPr>
        <w:t xml:space="preserve"> все действия, чтобы они не наступили в течение срока действия договора.</w:t>
      </w:r>
    </w:p>
    <w:p w14:paraId="1895548B" w14:textId="77777777" w:rsidR="002A4680" w:rsidRPr="002A4680" w:rsidRDefault="0021440D" w:rsidP="002A4680">
      <w:pPr>
        <w:tabs>
          <w:tab w:val="left" w:pos="567"/>
        </w:tabs>
        <w:spacing w:after="0"/>
        <w:ind w:firstLine="567"/>
        <w:jc w:val="both"/>
        <w:rPr>
          <w:rFonts w:cs="Arial"/>
          <w:sz w:val="20"/>
          <w:lang w:val="ru-RU"/>
        </w:rPr>
      </w:pPr>
      <w:r>
        <w:rPr>
          <w:rFonts w:cs="Arial"/>
          <w:sz w:val="20"/>
          <w:lang w:val="ru-RU"/>
        </w:rPr>
        <w:t xml:space="preserve">  </w:t>
      </w:r>
      <w:r w:rsidRPr="002A4680">
        <w:rPr>
          <w:rFonts w:cs="Arial"/>
          <w:sz w:val="20"/>
          <w:lang w:val="ru-RU"/>
        </w:rPr>
        <w:t xml:space="preserve">12.11. </w:t>
      </w:r>
      <w:r w:rsidRPr="002A4680">
        <w:rPr>
          <w:sz w:val="20"/>
          <w:lang w:val="ru-RU"/>
        </w:rPr>
        <w:t>Изменения и дополнения к договору</w:t>
      </w:r>
      <w:r>
        <w:rPr>
          <w:sz w:val="20"/>
          <w:lang w:val="ru-RU"/>
        </w:rPr>
        <w:t xml:space="preserve"> купли-продажи продукции </w:t>
      </w:r>
      <w:r w:rsidRPr="002A4680">
        <w:rPr>
          <w:sz w:val="20"/>
          <w:lang w:val="ru-RU"/>
        </w:rPr>
        <w:t>действительны при условии, что они оформлены в виде единого документа, заключенного в письменной форме, подписанного уполномоченными на то представителями сторон</w:t>
      </w:r>
      <w:r>
        <w:rPr>
          <w:sz w:val="20"/>
          <w:lang w:val="ru-RU"/>
        </w:rPr>
        <w:t>.</w:t>
      </w:r>
    </w:p>
    <w:p w14:paraId="33D9261F" w14:textId="77777777" w:rsidR="00464944" w:rsidRPr="004D0CD9" w:rsidRDefault="0021440D" w:rsidP="00464944">
      <w:pPr>
        <w:pStyle w:val="Default"/>
        <w:ind w:firstLine="567"/>
        <w:jc w:val="both"/>
        <w:rPr>
          <w:sz w:val="20"/>
          <w:szCs w:val="20"/>
        </w:rPr>
      </w:pPr>
      <w:r>
        <w:rPr>
          <w:sz w:val="20"/>
        </w:rPr>
        <w:t xml:space="preserve">  1</w:t>
      </w:r>
      <w:r w:rsidR="001448B3">
        <w:rPr>
          <w:sz w:val="20"/>
        </w:rPr>
        <w:t>2</w:t>
      </w:r>
      <w:r>
        <w:rPr>
          <w:sz w:val="20"/>
        </w:rPr>
        <w:t>.1</w:t>
      </w:r>
      <w:r w:rsidR="002A4680">
        <w:rPr>
          <w:sz w:val="20"/>
        </w:rPr>
        <w:t>2</w:t>
      </w:r>
      <w:r>
        <w:rPr>
          <w:sz w:val="20"/>
        </w:rPr>
        <w:t xml:space="preserve">. </w:t>
      </w:r>
      <w:r w:rsidRPr="004D0CD9">
        <w:rPr>
          <w:sz w:val="20"/>
          <w:szCs w:val="20"/>
        </w:rPr>
        <w:t>П</w:t>
      </w:r>
      <w:r>
        <w:rPr>
          <w:sz w:val="20"/>
        </w:rPr>
        <w:t>родавец</w:t>
      </w:r>
      <w:r w:rsidRPr="004D0CD9">
        <w:rPr>
          <w:sz w:val="20"/>
          <w:szCs w:val="20"/>
        </w:rPr>
        <w:t xml:space="preserve"> вправе в одностороннем внесудебном порядке отказаться от договора </w:t>
      </w:r>
      <w:r>
        <w:rPr>
          <w:sz w:val="20"/>
        </w:rPr>
        <w:t xml:space="preserve">купли-продажи продукции АО «ЧМЗ» </w:t>
      </w:r>
      <w:r w:rsidRPr="004D0CD9">
        <w:rPr>
          <w:sz w:val="20"/>
          <w:szCs w:val="20"/>
        </w:rPr>
        <w:t xml:space="preserve">в целом </w:t>
      </w:r>
      <w:r>
        <w:rPr>
          <w:sz w:val="20"/>
        </w:rPr>
        <w:t>(</w:t>
      </w:r>
      <w:r w:rsidRPr="004D0CD9">
        <w:rPr>
          <w:sz w:val="20"/>
          <w:szCs w:val="20"/>
        </w:rPr>
        <w:t>расторгнуть Договор</w:t>
      </w:r>
      <w:r>
        <w:rPr>
          <w:sz w:val="20"/>
        </w:rPr>
        <w:t>)</w:t>
      </w:r>
      <w:r w:rsidRPr="004D0CD9">
        <w:rPr>
          <w:sz w:val="20"/>
          <w:szCs w:val="20"/>
        </w:rPr>
        <w:t xml:space="preserve"> или от какой-то его части</w:t>
      </w:r>
      <w:r w:rsidR="00D079A4">
        <w:rPr>
          <w:sz w:val="20"/>
          <w:szCs w:val="20"/>
        </w:rPr>
        <w:t xml:space="preserve"> (включая Заявки)</w:t>
      </w:r>
      <w:r w:rsidRPr="004F27F8">
        <w:t xml:space="preserve"> </w:t>
      </w:r>
      <w:r w:rsidRPr="004D0CD9">
        <w:rPr>
          <w:sz w:val="20"/>
          <w:szCs w:val="20"/>
        </w:rPr>
        <w:t>в случае существенного нарушения Покупателем его условий, без возмещения Покупателю каких-либо убытков.</w:t>
      </w:r>
    </w:p>
    <w:p w14:paraId="2C9853FF" w14:textId="77777777" w:rsidR="00464944" w:rsidRPr="004D0CD9" w:rsidRDefault="0021440D" w:rsidP="00464944">
      <w:pPr>
        <w:tabs>
          <w:tab w:val="left" w:pos="480"/>
        </w:tabs>
        <w:overflowPunct/>
        <w:autoSpaceDE/>
        <w:autoSpaceDN/>
        <w:adjustRightInd/>
        <w:spacing w:after="0"/>
        <w:ind w:firstLine="709"/>
        <w:contextualSpacing/>
        <w:jc w:val="both"/>
        <w:textAlignment w:val="auto"/>
        <w:rPr>
          <w:rFonts w:cs="Arial"/>
          <w:sz w:val="20"/>
          <w:lang w:val="ru-RU"/>
        </w:rPr>
      </w:pPr>
      <w:r w:rsidRPr="004D0CD9">
        <w:rPr>
          <w:rFonts w:cs="Arial"/>
          <w:sz w:val="20"/>
          <w:lang w:val="ru-RU"/>
        </w:rPr>
        <w:t xml:space="preserve">Нарушение договора Покупателем предполагается существенным в следующих случаях: </w:t>
      </w:r>
    </w:p>
    <w:p w14:paraId="6ADB2438" w14:textId="77777777" w:rsidR="00464944" w:rsidRDefault="0021440D" w:rsidP="00464944">
      <w:pPr>
        <w:spacing w:after="0"/>
        <w:ind w:firstLine="709"/>
        <w:jc w:val="both"/>
        <w:rPr>
          <w:rFonts w:cs="Arial"/>
          <w:sz w:val="20"/>
          <w:lang w:val="ru-RU"/>
        </w:rPr>
      </w:pPr>
      <w:r w:rsidRPr="004D0CD9">
        <w:rPr>
          <w:rFonts w:cs="Arial"/>
          <w:sz w:val="20"/>
          <w:lang w:val="ru-RU"/>
        </w:rPr>
        <w:t>- неоднократного нарушения сроков оплаты Товара;</w:t>
      </w:r>
    </w:p>
    <w:p w14:paraId="7409563A" w14:textId="77777777" w:rsidR="00464944" w:rsidRPr="004D0CD9" w:rsidRDefault="0021440D" w:rsidP="00464944">
      <w:pPr>
        <w:spacing w:after="0"/>
        <w:ind w:firstLine="709"/>
        <w:jc w:val="both"/>
        <w:rPr>
          <w:rFonts w:cs="Arial"/>
          <w:sz w:val="20"/>
          <w:lang w:val="ru-RU"/>
        </w:rPr>
      </w:pPr>
      <w:r>
        <w:rPr>
          <w:rFonts w:cs="Arial"/>
          <w:sz w:val="20"/>
          <w:lang w:val="ru-RU"/>
        </w:rPr>
        <w:t xml:space="preserve">- однократного длительного (более 30 календарных дней) нарушения </w:t>
      </w:r>
      <w:r w:rsidRPr="004D0CD9">
        <w:rPr>
          <w:rFonts w:cs="Arial"/>
          <w:sz w:val="20"/>
          <w:lang w:val="ru-RU"/>
        </w:rPr>
        <w:t>сроков оплаты Товара</w:t>
      </w:r>
      <w:r>
        <w:rPr>
          <w:rFonts w:cs="Arial"/>
          <w:sz w:val="20"/>
          <w:lang w:val="ru-RU"/>
        </w:rPr>
        <w:t>;</w:t>
      </w:r>
    </w:p>
    <w:p w14:paraId="253DDFD7" w14:textId="77777777" w:rsidR="00464944" w:rsidRPr="004D0CD9" w:rsidRDefault="0021440D" w:rsidP="00464944">
      <w:pPr>
        <w:spacing w:after="0"/>
        <w:ind w:firstLine="709"/>
        <w:jc w:val="both"/>
        <w:rPr>
          <w:rFonts w:cs="Arial"/>
          <w:sz w:val="20"/>
          <w:lang w:val="ru-RU"/>
        </w:rPr>
      </w:pPr>
      <w:r>
        <w:rPr>
          <w:rFonts w:cs="Arial"/>
          <w:sz w:val="20"/>
          <w:lang w:val="ru-RU"/>
        </w:rPr>
        <w:t xml:space="preserve">- </w:t>
      </w:r>
      <w:r w:rsidRPr="004D0CD9">
        <w:rPr>
          <w:rFonts w:cs="Arial"/>
          <w:sz w:val="20"/>
          <w:lang w:val="ru-RU"/>
        </w:rPr>
        <w:t xml:space="preserve">однократной </w:t>
      </w:r>
      <w:proofErr w:type="spellStart"/>
      <w:r w:rsidRPr="004D0CD9">
        <w:rPr>
          <w:rFonts w:cs="Arial"/>
          <w:sz w:val="20"/>
          <w:lang w:val="ru-RU"/>
        </w:rPr>
        <w:t>невыборки</w:t>
      </w:r>
      <w:proofErr w:type="spellEnd"/>
      <w:r w:rsidRPr="004D0CD9">
        <w:rPr>
          <w:rFonts w:cs="Arial"/>
          <w:sz w:val="20"/>
          <w:lang w:val="ru-RU"/>
        </w:rPr>
        <w:t xml:space="preserve"> Товара;</w:t>
      </w:r>
    </w:p>
    <w:p w14:paraId="51C0FCD1" w14:textId="77777777" w:rsidR="00464944" w:rsidRDefault="0021440D" w:rsidP="00464944">
      <w:pPr>
        <w:spacing w:after="0"/>
        <w:ind w:firstLine="709"/>
        <w:jc w:val="both"/>
        <w:rPr>
          <w:rFonts w:cs="Arial"/>
          <w:bCs/>
          <w:sz w:val="20"/>
          <w:lang w:val="ru-RU"/>
        </w:rPr>
      </w:pPr>
      <w:r w:rsidRPr="004D0CD9">
        <w:rPr>
          <w:rFonts w:cs="Arial"/>
          <w:bCs/>
          <w:sz w:val="20"/>
          <w:lang w:val="ru-RU"/>
        </w:rPr>
        <w:t>- неоднократного нарушения сроков выборки Товара;</w:t>
      </w:r>
    </w:p>
    <w:p w14:paraId="73AFC33A" w14:textId="77777777" w:rsidR="00464944" w:rsidRPr="004D0CD9" w:rsidRDefault="0021440D" w:rsidP="00464944">
      <w:pPr>
        <w:spacing w:after="0"/>
        <w:ind w:firstLine="709"/>
        <w:jc w:val="both"/>
        <w:rPr>
          <w:rFonts w:cs="Arial"/>
          <w:bCs/>
          <w:sz w:val="20"/>
          <w:lang w:val="ru-RU"/>
        </w:rPr>
      </w:pPr>
      <w:r>
        <w:rPr>
          <w:rFonts w:cs="Arial"/>
          <w:sz w:val="20"/>
          <w:lang w:val="ru-RU"/>
        </w:rPr>
        <w:t xml:space="preserve">- однократного длительного (более 30 календарных дней) нарушения </w:t>
      </w:r>
      <w:r w:rsidRPr="004D0CD9">
        <w:rPr>
          <w:rFonts w:cs="Arial"/>
          <w:sz w:val="20"/>
          <w:lang w:val="ru-RU"/>
        </w:rPr>
        <w:t xml:space="preserve">сроков </w:t>
      </w:r>
      <w:r>
        <w:rPr>
          <w:rFonts w:cs="Arial"/>
          <w:sz w:val="20"/>
          <w:lang w:val="ru-RU"/>
        </w:rPr>
        <w:t>выборки</w:t>
      </w:r>
      <w:r w:rsidRPr="004D0CD9">
        <w:rPr>
          <w:rFonts w:cs="Arial"/>
          <w:sz w:val="20"/>
          <w:lang w:val="ru-RU"/>
        </w:rPr>
        <w:t xml:space="preserve"> Товара</w:t>
      </w:r>
      <w:r>
        <w:rPr>
          <w:rFonts w:cs="Arial"/>
          <w:sz w:val="20"/>
          <w:lang w:val="ru-RU"/>
        </w:rPr>
        <w:t>;</w:t>
      </w:r>
    </w:p>
    <w:p w14:paraId="38E17817" w14:textId="77777777" w:rsidR="00464944" w:rsidRPr="004D0CD9" w:rsidRDefault="0021440D" w:rsidP="00464944">
      <w:pPr>
        <w:spacing w:after="0"/>
        <w:ind w:firstLine="709"/>
        <w:jc w:val="both"/>
        <w:rPr>
          <w:rFonts w:cs="Arial"/>
          <w:bCs/>
          <w:sz w:val="20"/>
          <w:lang w:val="ru-RU"/>
        </w:rPr>
      </w:pPr>
      <w:r w:rsidRPr="004D0CD9">
        <w:rPr>
          <w:rFonts w:cs="Arial"/>
          <w:bCs/>
          <w:sz w:val="20"/>
          <w:lang w:val="ru-RU"/>
        </w:rPr>
        <w:t xml:space="preserve">- если Покупатель не представил банковскую гарантию и/или иное обеспечение исполнения обязательств по договору, если условия предоставления такого обеспечения согласованы договором </w:t>
      </w:r>
      <w:r>
        <w:rPr>
          <w:rFonts w:cs="Arial"/>
          <w:bCs/>
          <w:sz w:val="20"/>
          <w:lang w:val="ru-RU"/>
        </w:rPr>
        <w:t xml:space="preserve">купли-продажи АО «ЧМЗ» </w:t>
      </w:r>
      <w:r w:rsidRPr="004D0CD9">
        <w:rPr>
          <w:rFonts w:cs="Arial"/>
          <w:bCs/>
          <w:sz w:val="20"/>
          <w:lang w:val="ru-RU"/>
        </w:rPr>
        <w:t>или дополнительным соглашением к нему;</w:t>
      </w:r>
    </w:p>
    <w:p w14:paraId="3CC8D31D" w14:textId="77777777" w:rsidR="00464944" w:rsidRPr="004D0CD9" w:rsidRDefault="0021440D" w:rsidP="00464944">
      <w:pPr>
        <w:spacing w:after="0"/>
        <w:ind w:firstLine="709"/>
        <w:jc w:val="both"/>
        <w:rPr>
          <w:rFonts w:cs="Arial"/>
          <w:sz w:val="20"/>
          <w:lang w:val="ru-RU"/>
        </w:rPr>
      </w:pPr>
      <w:r w:rsidRPr="004D0CD9">
        <w:rPr>
          <w:rFonts w:cs="Arial"/>
          <w:bCs/>
          <w:sz w:val="20"/>
          <w:lang w:val="ru-RU"/>
        </w:rPr>
        <w:t xml:space="preserve">- неоднократного </w:t>
      </w:r>
      <w:r w:rsidRPr="004D0CD9">
        <w:rPr>
          <w:rFonts w:cs="Arial"/>
          <w:sz w:val="20"/>
          <w:lang w:val="ru-RU"/>
        </w:rPr>
        <w:t xml:space="preserve">непредставления или нарушения сроков </w:t>
      </w:r>
      <w:proofErr w:type="gramStart"/>
      <w:r w:rsidRPr="004D0CD9">
        <w:rPr>
          <w:rFonts w:cs="Arial"/>
          <w:sz w:val="20"/>
          <w:lang w:val="ru-RU"/>
        </w:rPr>
        <w:t>представления  П</w:t>
      </w:r>
      <w:r>
        <w:rPr>
          <w:rFonts w:cs="Arial"/>
          <w:sz w:val="20"/>
          <w:lang w:val="ru-RU"/>
        </w:rPr>
        <w:t>родавцу</w:t>
      </w:r>
      <w:proofErr w:type="gramEnd"/>
      <w:r w:rsidRPr="004D0CD9">
        <w:rPr>
          <w:rFonts w:cs="Arial"/>
          <w:sz w:val="20"/>
          <w:lang w:val="ru-RU"/>
        </w:rPr>
        <w:t xml:space="preserve"> документов (накладных</w:t>
      </w:r>
      <w:r>
        <w:rPr>
          <w:rFonts w:cs="Arial"/>
          <w:sz w:val="20"/>
          <w:lang w:val="ru-RU"/>
        </w:rPr>
        <w:t xml:space="preserve"> и др.</w:t>
      </w:r>
      <w:r w:rsidRPr="004D0CD9">
        <w:rPr>
          <w:rFonts w:cs="Arial"/>
          <w:sz w:val="20"/>
          <w:lang w:val="ru-RU"/>
        </w:rPr>
        <w:t>);</w:t>
      </w:r>
    </w:p>
    <w:p w14:paraId="7F57C152" w14:textId="77777777" w:rsidR="00464944" w:rsidRPr="004D0CD9" w:rsidRDefault="0021440D" w:rsidP="00464944">
      <w:pPr>
        <w:spacing w:after="0"/>
        <w:ind w:firstLine="709"/>
        <w:jc w:val="both"/>
        <w:rPr>
          <w:rFonts w:cs="Arial"/>
          <w:bCs/>
          <w:sz w:val="20"/>
          <w:lang w:val="ru-RU"/>
        </w:rPr>
      </w:pPr>
      <w:r w:rsidRPr="004D0CD9">
        <w:rPr>
          <w:rFonts w:cs="Arial"/>
          <w:bCs/>
          <w:sz w:val="20"/>
          <w:lang w:val="ru-RU"/>
        </w:rPr>
        <w:t>- в иных случаях, предусмотренных законодательством и настоящим</w:t>
      </w:r>
      <w:r>
        <w:rPr>
          <w:rFonts w:cs="Arial"/>
          <w:bCs/>
          <w:sz w:val="20"/>
          <w:lang w:val="ru-RU"/>
        </w:rPr>
        <w:t>и Общими условиями</w:t>
      </w:r>
      <w:r w:rsidRPr="004D0CD9">
        <w:rPr>
          <w:rFonts w:cs="Arial"/>
          <w:bCs/>
          <w:sz w:val="20"/>
          <w:lang w:val="ru-RU"/>
        </w:rPr>
        <w:t xml:space="preserve">.            </w:t>
      </w:r>
    </w:p>
    <w:p w14:paraId="64A0530F" w14:textId="77777777" w:rsidR="00464944" w:rsidRPr="004D0CD9" w:rsidRDefault="0021440D" w:rsidP="00464944">
      <w:pPr>
        <w:overflowPunct/>
        <w:spacing w:after="0"/>
        <w:ind w:firstLine="709"/>
        <w:contextualSpacing/>
        <w:jc w:val="both"/>
        <w:textAlignment w:val="auto"/>
        <w:rPr>
          <w:rFonts w:cs="Arial"/>
          <w:sz w:val="20"/>
          <w:lang w:val="ru-RU"/>
        </w:rPr>
      </w:pPr>
      <w:r w:rsidRPr="004D0CD9">
        <w:rPr>
          <w:rFonts w:cs="Arial"/>
          <w:sz w:val="20"/>
          <w:lang w:val="ru-RU"/>
        </w:rPr>
        <w:lastRenderedPageBreak/>
        <w:t xml:space="preserve">Договор считается расторгнутым с </w:t>
      </w:r>
      <w:r w:rsidR="00D079A4">
        <w:rPr>
          <w:rFonts w:cs="Arial"/>
          <w:sz w:val="20"/>
          <w:lang w:val="ru-RU"/>
        </w:rPr>
        <w:t>даты, указанной в</w:t>
      </w:r>
      <w:r w:rsidRPr="004D0CD9">
        <w:rPr>
          <w:rFonts w:cs="Arial"/>
          <w:sz w:val="20"/>
          <w:lang w:val="ru-RU"/>
        </w:rPr>
        <w:t xml:space="preserve"> уведомлени</w:t>
      </w:r>
      <w:r w:rsidR="00D079A4">
        <w:rPr>
          <w:rFonts w:cs="Arial"/>
          <w:sz w:val="20"/>
          <w:lang w:val="ru-RU"/>
        </w:rPr>
        <w:t>и</w:t>
      </w:r>
      <w:r w:rsidRPr="004D0CD9">
        <w:rPr>
          <w:rFonts w:cs="Arial"/>
          <w:sz w:val="20"/>
          <w:lang w:val="ru-RU"/>
        </w:rPr>
        <w:t xml:space="preserve"> об одностороннем внесудебном отказе от договора. </w:t>
      </w:r>
    </w:p>
    <w:p w14:paraId="759F526B" w14:textId="77777777" w:rsidR="00464944" w:rsidRPr="00802B25" w:rsidRDefault="0021440D" w:rsidP="00464944">
      <w:pPr>
        <w:tabs>
          <w:tab w:val="left" w:pos="567"/>
        </w:tabs>
        <w:spacing w:after="0"/>
        <w:ind w:firstLine="709"/>
        <w:jc w:val="both"/>
        <w:rPr>
          <w:rFonts w:cs="Arial"/>
          <w:sz w:val="20"/>
          <w:lang w:val="ru-RU"/>
        </w:rPr>
      </w:pPr>
      <w:r w:rsidRPr="00802B25">
        <w:rPr>
          <w:rFonts w:cs="Arial"/>
          <w:sz w:val="20"/>
          <w:lang w:val="ru-RU"/>
        </w:rPr>
        <w:t>1</w:t>
      </w:r>
      <w:r w:rsidR="001448B3">
        <w:rPr>
          <w:rFonts w:cs="Arial"/>
          <w:sz w:val="20"/>
          <w:lang w:val="ru-RU"/>
        </w:rPr>
        <w:t>2</w:t>
      </w:r>
      <w:r>
        <w:rPr>
          <w:rFonts w:cs="Arial"/>
          <w:sz w:val="20"/>
          <w:lang w:val="ru-RU"/>
        </w:rPr>
        <w:t>.1</w:t>
      </w:r>
      <w:r w:rsidR="002A4680">
        <w:rPr>
          <w:rFonts w:cs="Arial"/>
          <w:sz w:val="20"/>
          <w:lang w:val="ru-RU"/>
        </w:rPr>
        <w:t>3</w:t>
      </w:r>
      <w:r>
        <w:rPr>
          <w:rFonts w:cs="Arial"/>
          <w:sz w:val="20"/>
          <w:lang w:val="ru-RU"/>
        </w:rPr>
        <w:t>.</w:t>
      </w:r>
      <w:r w:rsidRPr="00802B25">
        <w:rPr>
          <w:rFonts w:cs="Arial"/>
          <w:sz w:val="20"/>
          <w:lang w:val="ru-RU"/>
        </w:rPr>
        <w:t xml:space="preserve"> Заявленный одной из сторон договора отказ от осуществления какого-либо права по договору не означает недопустимость осуществления в последующем этого права по тем же основаниям.</w:t>
      </w:r>
    </w:p>
    <w:p w14:paraId="7C29C941" w14:textId="77777777" w:rsidR="00F8178D" w:rsidRDefault="00F8178D" w:rsidP="00661165">
      <w:pPr>
        <w:tabs>
          <w:tab w:val="left" w:pos="567"/>
        </w:tabs>
        <w:spacing w:after="0"/>
        <w:ind w:firstLine="709"/>
        <w:jc w:val="center"/>
        <w:rPr>
          <w:rFonts w:cs="Arial"/>
          <w:b/>
          <w:sz w:val="20"/>
          <w:lang w:val="ru-RU"/>
        </w:rPr>
      </w:pPr>
    </w:p>
    <w:p w14:paraId="6A1AC283" w14:textId="77777777" w:rsidR="00F8178D" w:rsidRPr="009624F9" w:rsidRDefault="00F8178D" w:rsidP="00661165">
      <w:pPr>
        <w:tabs>
          <w:tab w:val="left" w:pos="567"/>
        </w:tabs>
        <w:spacing w:after="0"/>
        <w:ind w:firstLine="709"/>
        <w:jc w:val="center"/>
        <w:rPr>
          <w:rFonts w:cs="Arial"/>
          <w:b/>
          <w:sz w:val="21"/>
          <w:szCs w:val="21"/>
          <w:lang w:val="ru-RU"/>
        </w:rPr>
      </w:pPr>
    </w:p>
    <w:p w14:paraId="1FA51E31" w14:textId="77777777" w:rsidR="00597E8C" w:rsidRPr="009624F9" w:rsidRDefault="0021440D" w:rsidP="00661165">
      <w:pPr>
        <w:tabs>
          <w:tab w:val="left" w:pos="567"/>
        </w:tabs>
        <w:spacing w:after="0"/>
        <w:ind w:firstLine="709"/>
        <w:jc w:val="center"/>
        <w:rPr>
          <w:rFonts w:cs="Arial"/>
          <w:b/>
          <w:color w:val="000000"/>
          <w:sz w:val="22"/>
          <w:szCs w:val="22"/>
          <w:lang w:val="ru-RU" w:eastAsia="ru-RU"/>
        </w:rPr>
      </w:pPr>
      <w:r w:rsidRPr="009624F9">
        <w:rPr>
          <w:rFonts w:cs="Arial"/>
          <w:b/>
          <w:sz w:val="22"/>
          <w:szCs w:val="22"/>
          <w:lang w:val="ru-RU"/>
        </w:rPr>
        <w:t>1</w:t>
      </w:r>
      <w:r w:rsidR="001448B3" w:rsidRPr="009624F9">
        <w:rPr>
          <w:rFonts w:cs="Arial"/>
          <w:b/>
          <w:sz w:val="22"/>
          <w:szCs w:val="22"/>
          <w:lang w:val="ru-RU"/>
        </w:rPr>
        <w:t>3</w:t>
      </w:r>
      <w:r w:rsidR="004D0CD9" w:rsidRPr="009624F9">
        <w:rPr>
          <w:rFonts w:cs="Arial"/>
          <w:b/>
          <w:sz w:val="22"/>
          <w:szCs w:val="22"/>
          <w:lang w:val="ru-RU"/>
        </w:rPr>
        <w:t>.</w:t>
      </w:r>
      <w:r w:rsidRPr="009624F9">
        <w:rPr>
          <w:rFonts w:cs="Arial"/>
          <w:b/>
          <w:sz w:val="22"/>
          <w:szCs w:val="22"/>
          <w:lang w:val="ru-RU"/>
        </w:rPr>
        <w:t xml:space="preserve"> </w:t>
      </w:r>
      <w:r w:rsidRPr="009624F9">
        <w:rPr>
          <w:rFonts w:cs="Arial"/>
          <w:b/>
          <w:color w:val="000000"/>
          <w:sz w:val="22"/>
          <w:szCs w:val="22"/>
          <w:lang w:val="ru-RU" w:eastAsia="ru-RU"/>
        </w:rPr>
        <w:t xml:space="preserve"> ДЕЙСТВИЕ ОБЩИХ УСЛОВИЙ</w:t>
      </w:r>
    </w:p>
    <w:p w14:paraId="1C840848" w14:textId="77777777" w:rsidR="004D0CD9" w:rsidRPr="009624F9" w:rsidRDefault="004D0CD9" w:rsidP="00661165">
      <w:pPr>
        <w:tabs>
          <w:tab w:val="left" w:pos="567"/>
        </w:tabs>
        <w:spacing w:after="0"/>
        <w:ind w:firstLine="709"/>
        <w:jc w:val="center"/>
        <w:rPr>
          <w:rFonts w:cs="Arial"/>
          <w:b/>
          <w:sz w:val="22"/>
          <w:szCs w:val="22"/>
          <w:lang w:val="ru-RU"/>
        </w:rPr>
      </w:pPr>
    </w:p>
    <w:p w14:paraId="103E7AC4" w14:textId="77777777" w:rsidR="00597E8C" w:rsidRPr="009624F9" w:rsidRDefault="0021440D" w:rsidP="00661165">
      <w:pPr>
        <w:overflowPunct/>
        <w:spacing w:after="0"/>
        <w:ind w:firstLine="709"/>
        <w:jc w:val="both"/>
        <w:textAlignment w:val="auto"/>
        <w:rPr>
          <w:rFonts w:cs="Arial"/>
          <w:color w:val="000000"/>
          <w:sz w:val="22"/>
          <w:szCs w:val="22"/>
          <w:lang w:val="ru-RU" w:eastAsia="ru-RU"/>
        </w:rPr>
      </w:pPr>
      <w:r w:rsidRPr="009624F9">
        <w:rPr>
          <w:rFonts w:cs="Arial"/>
          <w:color w:val="000000"/>
          <w:sz w:val="22"/>
          <w:szCs w:val="22"/>
          <w:lang w:val="ru-RU" w:eastAsia="ru-RU"/>
        </w:rPr>
        <w:t>1</w:t>
      </w:r>
      <w:r w:rsidR="001448B3" w:rsidRPr="009624F9">
        <w:rPr>
          <w:rFonts w:cs="Arial"/>
          <w:color w:val="000000"/>
          <w:sz w:val="22"/>
          <w:szCs w:val="22"/>
          <w:lang w:val="ru-RU" w:eastAsia="ru-RU"/>
        </w:rPr>
        <w:t>3</w:t>
      </w:r>
      <w:r w:rsidRPr="009624F9">
        <w:rPr>
          <w:rFonts w:cs="Arial"/>
          <w:color w:val="000000"/>
          <w:sz w:val="22"/>
          <w:szCs w:val="22"/>
          <w:lang w:val="ru-RU" w:eastAsia="ru-RU"/>
        </w:rPr>
        <w:t>.1</w:t>
      </w:r>
      <w:r w:rsidR="004D0CD9" w:rsidRPr="009624F9">
        <w:rPr>
          <w:rFonts w:cs="Arial"/>
          <w:color w:val="000000"/>
          <w:sz w:val="22"/>
          <w:szCs w:val="22"/>
          <w:lang w:val="ru-RU" w:eastAsia="ru-RU"/>
        </w:rPr>
        <w:t>.</w:t>
      </w:r>
      <w:r w:rsidRPr="009624F9">
        <w:rPr>
          <w:rFonts w:cs="Arial"/>
          <w:color w:val="000000"/>
          <w:sz w:val="22"/>
          <w:szCs w:val="22"/>
          <w:lang w:val="ru-RU" w:eastAsia="ru-RU"/>
        </w:rPr>
        <w:t xml:space="preserve"> </w:t>
      </w:r>
      <w:r w:rsidR="004D0CD9" w:rsidRPr="009624F9">
        <w:rPr>
          <w:rFonts w:cs="Arial"/>
          <w:color w:val="000000"/>
          <w:sz w:val="22"/>
          <w:szCs w:val="22"/>
          <w:lang w:val="ru-RU" w:eastAsia="ru-RU"/>
        </w:rPr>
        <w:t>Настоящие Общие условия купли-продажи продукции АО «ЧМЗ»</w:t>
      </w:r>
      <w:r w:rsidRPr="009624F9">
        <w:rPr>
          <w:rFonts w:cs="Arial"/>
          <w:color w:val="000000"/>
          <w:sz w:val="22"/>
          <w:szCs w:val="22"/>
          <w:lang w:val="ru-RU" w:eastAsia="ru-RU"/>
        </w:rPr>
        <w:t xml:space="preserve"> </w:t>
      </w:r>
      <w:r w:rsidR="004D0CD9" w:rsidRPr="009624F9">
        <w:rPr>
          <w:rFonts w:cs="Arial"/>
          <w:color w:val="000000"/>
          <w:sz w:val="22"/>
          <w:szCs w:val="22"/>
          <w:lang w:val="ru-RU" w:eastAsia="ru-RU"/>
        </w:rPr>
        <w:t>являю</w:t>
      </w:r>
      <w:r w:rsidRPr="009624F9">
        <w:rPr>
          <w:rFonts w:cs="Arial"/>
          <w:color w:val="000000"/>
          <w:sz w:val="22"/>
          <w:szCs w:val="22"/>
          <w:lang w:val="ru-RU" w:eastAsia="ru-RU"/>
        </w:rPr>
        <w:t xml:space="preserve">тся неотъемлемой частью договора </w:t>
      </w:r>
      <w:r w:rsidR="004D0CD9" w:rsidRPr="009624F9">
        <w:rPr>
          <w:rFonts w:cs="Arial"/>
          <w:color w:val="000000"/>
          <w:sz w:val="22"/>
          <w:szCs w:val="22"/>
          <w:lang w:val="ru-RU" w:eastAsia="ru-RU"/>
        </w:rPr>
        <w:t>купли-продажи продукции АО «ЧМЗ»</w:t>
      </w:r>
      <w:r w:rsidR="005F2737" w:rsidRPr="009624F9">
        <w:rPr>
          <w:rFonts w:cs="Arial"/>
          <w:color w:val="000000"/>
          <w:sz w:val="22"/>
          <w:szCs w:val="22"/>
          <w:lang w:val="ru-RU" w:eastAsia="ru-RU"/>
        </w:rPr>
        <w:t>, заключенного</w:t>
      </w:r>
      <w:r w:rsidR="004D0CD9" w:rsidRPr="009624F9">
        <w:rPr>
          <w:rFonts w:cs="Arial"/>
          <w:color w:val="000000"/>
          <w:sz w:val="22"/>
          <w:szCs w:val="22"/>
          <w:lang w:val="ru-RU" w:eastAsia="ru-RU"/>
        </w:rPr>
        <w:t xml:space="preserve"> </w:t>
      </w:r>
      <w:r w:rsidRPr="009624F9">
        <w:rPr>
          <w:rFonts w:cs="Arial"/>
          <w:color w:val="000000"/>
          <w:sz w:val="22"/>
          <w:szCs w:val="22"/>
          <w:lang w:val="ru-RU" w:eastAsia="ru-RU"/>
        </w:rPr>
        <w:t>между П</w:t>
      </w:r>
      <w:r w:rsidR="004D0CD9" w:rsidRPr="009624F9">
        <w:rPr>
          <w:rFonts w:cs="Arial"/>
          <w:color w:val="000000"/>
          <w:sz w:val="22"/>
          <w:szCs w:val="22"/>
          <w:lang w:val="ru-RU" w:eastAsia="ru-RU"/>
        </w:rPr>
        <w:t>родавцом</w:t>
      </w:r>
      <w:r w:rsidRPr="009624F9">
        <w:rPr>
          <w:rFonts w:cs="Arial"/>
          <w:color w:val="000000"/>
          <w:sz w:val="22"/>
          <w:szCs w:val="22"/>
          <w:lang w:val="ru-RU" w:eastAsia="ru-RU"/>
        </w:rPr>
        <w:t xml:space="preserve"> и Покупателем, и действует в течение всего срока договора.</w:t>
      </w:r>
    </w:p>
    <w:p w14:paraId="47F8650E" w14:textId="77777777" w:rsidR="005F2737" w:rsidRPr="009624F9" w:rsidRDefault="0021440D" w:rsidP="00661165">
      <w:pPr>
        <w:overflowPunct/>
        <w:spacing w:after="0"/>
        <w:ind w:firstLine="709"/>
        <w:jc w:val="both"/>
        <w:textAlignment w:val="auto"/>
        <w:rPr>
          <w:rFonts w:cs="Arial"/>
          <w:color w:val="000000"/>
          <w:sz w:val="22"/>
          <w:szCs w:val="22"/>
          <w:lang w:val="ru-RU" w:eastAsia="ru-RU"/>
        </w:rPr>
      </w:pPr>
      <w:r w:rsidRPr="009624F9">
        <w:rPr>
          <w:rFonts w:cs="Arial"/>
          <w:color w:val="000000"/>
          <w:sz w:val="22"/>
          <w:szCs w:val="22"/>
          <w:lang w:val="ru-RU" w:eastAsia="ru-RU"/>
        </w:rPr>
        <w:t>1</w:t>
      </w:r>
      <w:r w:rsidR="001448B3" w:rsidRPr="009624F9">
        <w:rPr>
          <w:rFonts w:cs="Arial"/>
          <w:color w:val="000000"/>
          <w:sz w:val="22"/>
          <w:szCs w:val="22"/>
          <w:lang w:val="ru-RU" w:eastAsia="ru-RU"/>
        </w:rPr>
        <w:t>3</w:t>
      </w:r>
      <w:r w:rsidRPr="009624F9">
        <w:rPr>
          <w:rFonts w:cs="Arial"/>
          <w:color w:val="000000"/>
          <w:sz w:val="22"/>
          <w:szCs w:val="22"/>
          <w:lang w:val="ru-RU" w:eastAsia="ru-RU"/>
        </w:rPr>
        <w:t xml:space="preserve">.2. </w:t>
      </w:r>
      <w:r w:rsidRPr="009624F9">
        <w:rPr>
          <w:rFonts w:cs="Arial"/>
          <w:sz w:val="22"/>
          <w:szCs w:val="22"/>
          <w:lang w:val="ru-RU"/>
        </w:rPr>
        <w:t>Стороны обязуются выполнять Общие условия в течение всего периода действия Договора</w:t>
      </w:r>
      <w:r w:rsidRPr="009624F9">
        <w:rPr>
          <w:rFonts w:cs="Arial"/>
          <w:color w:val="000000"/>
          <w:sz w:val="22"/>
          <w:szCs w:val="22"/>
          <w:lang w:val="ru-RU" w:eastAsia="ru-RU"/>
        </w:rPr>
        <w:t xml:space="preserve"> купли-продажи продукции АО «ЧМЗ»</w:t>
      </w:r>
      <w:r w:rsidRPr="009624F9">
        <w:rPr>
          <w:rFonts w:cs="Arial"/>
          <w:sz w:val="22"/>
          <w:szCs w:val="22"/>
          <w:lang w:val="ru-RU"/>
        </w:rPr>
        <w:t>.</w:t>
      </w:r>
    </w:p>
    <w:p w14:paraId="1F49983D" w14:textId="77777777" w:rsidR="00597E8C" w:rsidRPr="009624F9" w:rsidRDefault="0021440D" w:rsidP="00661165">
      <w:pPr>
        <w:overflowPunct/>
        <w:spacing w:after="0"/>
        <w:ind w:firstLine="709"/>
        <w:jc w:val="both"/>
        <w:textAlignment w:val="auto"/>
        <w:rPr>
          <w:rFonts w:cs="Arial"/>
          <w:color w:val="000000"/>
          <w:sz w:val="22"/>
          <w:szCs w:val="22"/>
          <w:lang w:val="ru-RU" w:eastAsia="ru-RU"/>
        </w:rPr>
      </w:pPr>
      <w:r w:rsidRPr="009624F9">
        <w:rPr>
          <w:rFonts w:cs="Arial"/>
          <w:color w:val="000000"/>
          <w:sz w:val="22"/>
          <w:szCs w:val="22"/>
          <w:lang w:val="ru-RU" w:eastAsia="ru-RU"/>
        </w:rPr>
        <w:t>1</w:t>
      </w:r>
      <w:r w:rsidR="001448B3" w:rsidRPr="009624F9">
        <w:rPr>
          <w:rFonts w:cs="Arial"/>
          <w:color w:val="000000"/>
          <w:sz w:val="22"/>
          <w:szCs w:val="22"/>
          <w:lang w:val="ru-RU" w:eastAsia="ru-RU"/>
        </w:rPr>
        <w:t>3</w:t>
      </w:r>
      <w:r w:rsidR="007C3B64" w:rsidRPr="009624F9">
        <w:rPr>
          <w:rFonts w:cs="Arial"/>
          <w:color w:val="000000"/>
          <w:sz w:val="22"/>
          <w:szCs w:val="22"/>
          <w:lang w:val="ru-RU" w:eastAsia="ru-RU"/>
        </w:rPr>
        <w:t>.</w:t>
      </w:r>
      <w:r w:rsidR="005F2737" w:rsidRPr="009624F9">
        <w:rPr>
          <w:rFonts w:cs="Arial"/>
          <w:color w:val="000000"/>
          <w:sz w:val="22"/>
          <w:szCs w:val="22"/>
          <w:lang w:val="ru-RU" w:eastAsia="ru-RU"/>
        </w:rPr>
        <w:t>3</w:t>
      </w:r>
      <w:r w:rsidR="004D0CD9" w:rsidRPr="009624F9">
        <w:rPr>
          <w:rFonts w:cs="Arial"/>
          <w:color w:val="000000"/>
          <w:sz w:val="22"/>
          <w:szCs w:val="22"/>
          <w:lang w:val="ru-RU" w:eastAsia="ru-RU"/>
        </w:rPr>
        <w:t>.</w:t>
      </w:r>
      <w:r w:rsidRPr="009624F9">
        <w:rPr>
          <w:rFonts w:cs="Arial"/>
          <w:color w:val="000000"/>
          <w:sz w:val="22"/>
          <w:szCs w:val="22"/>
          <w:lang w:val="ru-RU" w:eastAsia="ru-RU"/>
        </w:rPr>
        <w:t xml:space="preserve"> </w:t>
      </w:r>
      <w:r w:rsidR="005F2737" w:rsidRPr="009624F9">
        <w:rPr>
          <w:rFonts w:cs="Arial"/>
          <w:color w:val="000000"/>
          <w:sz w:val="22"/>
          <w:szCs w:val="22"/>
          <w:lang w:val="ru-RU" w:eastAsia="ru-RU"/>
        </w:rPr>
        <w:t>Общие условия</w:t>
      </w:r>
      <w:r w:rsidRPr="009624F9">
        <w:rPr>
          <w:rFonts w:cs="Arial"/>
          <w:color w:val="000000"/>
          <w:sz w:val="22"/>
          <w:szCs w:val="22"/>
          <w:lang w:val="ru-RU" w:eastAsia="ru-RU"/>
        </w:rPr>
        <w:t xml:space="preserve"> распространя</w:t>
      </w:r>
      <w:r w:rsidR="005F2737" w:rsidRPr="009624F9">
        <w:rPr>
          <w:rFonts w:cs="Arial"/>
          <w:color w:val="000000"/>
          <w:sz w:val="22"/>
          <w:szCs w:val="22"/>
          <w:lang w:val="ru-RU" w:eastAsia="ru-RU"/>
        </w:rPr>
        <w:t>ются в электронной форме и находя</w:t>
      </w:r>
      <w:r w:rsidRPr="009624F9">
        <w:rPr>
          <w:rFonts w:cs="Arial"/>
          <w:color w:val="000000"/>
          <w:sz w:val="22"/>
          <w:szCs w:val="22"/>
          <w:lang w:val="ru-RU" w:eastAsia="ru-RU"/>
        </w:rPr>
        <w:t>тся на официальном сайте П</w:t>
      </w:r>
      <w:r w:rsidR="005F2737" w:rsidRPr="009624F9">
        <w:rPr>
          <w:rFonts w:cs="Arial"/>
          <w:color w:val="000000"/>
          <w:sz w:val="22"/>
          <w:szCs w:val="22"/>
          <w:lang w:val="ru-RU" w:eastAsia="ru-RU"/>
        </w:rPr>
        <w:t xml:space="preserve">родавца </w:t>
      </w:r>
      <w:r w:rsidRPr="009624F9">
        <w:rPr>
          <w:rFonts w:cs="Arial"/>
          <w:color w:val="000000"/>
          <w:sz w:val="22"/>
          <w:szCs w:val="22"/>
          <w:lang w:val="ru-RU" w:eastAsia="ru-RU"/>
        </w:rPr>
        <w:t>в сети Интернет по адресу</w:t>
      </w:r>
      <w:r w:rsidR="009239C7" w:rsidRPr="009624F9">
        <w:rPr>
          <w:rFonts w:cs="Arial"/>
          <w:color w:val="000000"/>
          <w:sz w:val="22"/>
          <w:szCs w:val="22"/>
          <w:lang w:val="ru-RU" w:eastAsia="ru-RU"/>
        </w:rPr>
        <w:t xml:space="preserve"> </w:t>
      </w:r>
      <w:hyperlink r:id="rId12" w:history="1">
        <w:r w:rsidR="00125666" w:rsidRPr="009624F9">
          <w:rPr>
            <w:rStyle w:val="af"/>
            <w:rFonts w:cs="Arial"/>
            <w:sz w:val="22"/>
            <w:szCs w:val="22"/>
            <w:u w:val="none"/>
            <w:lang w:val="ru-RU" w:eastAsia="ru-RU"/>
          </w:rPr>
          <w:t>https://auto.market.omk.ru/agreement</w:t>
        </w:r>
      </w:hyperlink>
      <w:r w:rsidR="009239C7" w:rsidRPr="009624F9">
        <w:rPr>
          <w:rFonts w:cs="Arial"/>
          <w:color w:val="000000"/>
          <w:sz w:val="22"/>
          <w:szCs w:val="22"/>
          <w:lang w:val="ru-RU" w:eastAsia="ru-RU"/>
        </w:rPr>
        <w:t>.</w:t>
      </w:r>
    </w:p>
    <w:p w14:paraId="656220F1" w14:textId="77777777" w:rsidR="005F2737" w:rsidRPr="009624F9" w:rsidRDefault="0021440D" w:rsidP="005F2737">
      <w:pPr>
        <w:overflowPunct/>
        <w:spacing w:after="0"/>
        <w:ind w:firstLine="709"/>
        <w:jc w:val="both"/>
        <w:textAlignment w:val="auto"/>
        <w:rPr>
          <w:rFonts w:cs="Arial"/>
          <w:sz w:val="22"/>
          <w:szCs w:val="22"/>
          <w:lang w:val="ru-RU"/>
        </w:rPr>
      </w:pPr>
      <w:r w:rsidRPr="009624F9">
        <w:rPr>
          <w:rFonts w:cs="Arial"/>
          <w:color w:val="000000"/>
          <w:sz w:val="22"/>
          <w:szCs w:val="22"/>
          <w:lang w:val="ru-RU" w:eastAsia="ru-RU"/>
        </w:rPr>
        <w:t>1</w:t>
      </w:r>
      <w:r w:rsidR="001448B3" w:rsidRPr="009624F9">
        <w:rPr>
          <w:rFonts w:cs="Arial"/>
          <w:color w:val="000000"/>
          <w:sz w:val="22"/>
          <w:szCs w:val="22"/>
          <w:lang w:val="ru-RU" w:eastAsia="ru-RU"/>
        </w:rPr>
        <w:t>3</w:t>
      </w:r>
      <w:r w:rsidR="007C3B64" w:rsidRPr="009624F9">
        <w:rPr>
          <w:rFonts w:cs="Arial"/>
          <w:color w:val="000000"/>
          <w:sz w:val="22"/>
          <w:szCs w:val="22"/>
          <w:lang w:val="ru-RU" w:eastAsia="ru-RU"/>
        </w:rPr>
        <w:t>.</w:t>
      </w:r>
      <w:r w:rsidRPr="009624F9">
        <w:rPr>
          <w:rFonts w:cs="Arial"/>
          <w:color w:val="000000"/>
          <w:sz w:val="22"/>
          <w:szCs w:val="22"/>
          <w:lang w:val="ru-RU" w:eastAsia="ru-RU"/>
        </w:rPr>
        <w:t>4</w:t>
      </w:r>
      <w:r w:rsidR="004D0CD9" w:rsidRPr="009624F9">
        <w:rPr>
          <w:rFonts w:cs="Arial"/>
          <w:color w:val="000000"/>
          <w:sz w:val="22"/>
          <w:szCs w:val="22"/>
          <w:lang w:val="ru-RU" w:eastAsia="ru-RU"/>
        </w:rPr>
        <w:t>.</w:t>
      </w:r>
      <w:r w:rsidR="00597E8C" w:rsidRPr="009624F9">
        <w:rPr>
          <w:rFonts w:cs="Arial"/>
          <w:color w:val="000000"/>
          <w:sz w:val="22"/>
          <w:szCs w:val="22"/>
          <w:lang w:val="ru-RU" w:eastAsia="ru-RU"/>
        </w:rPr>
        <w:t xml:space="preserve"> </w:t>
      </w:r>
      <w:r w:rsidRPr="009624F9">
        <w:rPr>
          <w:rFonts w:cs="Arial"/>
          <w:color w:val="000000"/>
          <w:sz w:val="22"/>
          <w:szCs w:val="22"/>
          <w:lang w:val="ru-RU" w:eastAsia="ru-RU"/>
        </w:rPr>
        <w:t xml:space="preserve">Продавец </w:t>
      </w:r>
      <w:r w:rsidR="00597E8C" w:rsidRPr="009624F9">
        <w:rPr>
          <w:rFonts w:cs="Arial"/>
          <w:color w:val="000000"/>
          <w:sz w:val="22"/>
          <w:szCs w:val="22"/>
          <w:lang w:val="ru-RU" w:eastAsia="ru-RU"/>
        </w:rPr>
        <w:t>имеет право вносить изменения и (или) дополнения в</w:t>
      </w:r>
      <w:r w:rsidRPr="009624F9">
        <w:rPr>
          <w:rFonts w:cs="Arial"/>
          <w:color w:val="000000"/>
          <w:sz w:val="22"/>
          <w:szCs w:val="22"/>
          <w:lang w:val="ru-RU" w:eastAsia="ru-RU"/>
        </w:rPr>
        <w:t xml:space="preserve"> Общие</w:t>
      </w:r>
      <w:r w:rsidR="00597E8C" w:rsidRPr="009624F9">
        <w:rPr>
          <w:rFonts w:cs="Arial"/>
          <w:color w:val="000000"/>
          <w:sz w:val="22"/>
          <w:szCs w:val="22"/>
          <w:lang w:val="ru-RU" w:eastAsia="ru-RU"/>
        </w:rPr>
        <w:t xml:space="preserve"> условия</w:t>
      </w:r>
      <w:r w:rsidRPr="009624F9">
        <w:rPr>
          <w:rFonts w:cs="Arial"/>
          <w:color w:val="000000"/>
          <w:sz w:val="22"/>
          <w:szCs w:val="22"/>
          <w:lang w:val="ru-RU" w:eastAsia="ru-RU"/>
        </w:rPr>
        <w:t xml:space="preserve"> в одностороннем порядке,</w:t>
      </w:r>
      <w:r w:rsidR="00597E8C" w:rsidRPr="009624F9">
        <w:rPr>
          <w:rFonts w:cs="Arial"/>
          <w:color w:val="000000"/>
          <w:sz w:val="22"/>
          <w:szCs w:val="22"/>
          <w:lang w:val="ru-RU" w:eastAsia="ru-RU"/>
        </w:rPr>
        <w:t xml:space="preserve"> </w:t>
      </w:r>
      <w:r w:rsidRPr="009624F9">
        <w:rPr>
          <w:rFonts w:cs="Arial"/>
          <w:sz w:val="22"/>
          <w:szCs w:val="22"/>
          <w:lang w:val="ru-RU"/>
        </w:rPr>
        <w:t>с которыми Покупатель имеет возможность ознакомиться/скачать самостоятельно на/с Сайте Пр</w:t>
      </w:r>
      <w:bookmarkStart w:id="8" w:name="_GoBack"/>
      <w:bookmarkEnd w:id="8"/>
      <w:r w:rsidRPr="009624F9">
        <w:rPr>
          <w:rFonts w:cs="Arial"/>
          <w:sz w:val="22"/>
          <w:szCs w:val="22"/>
          <w:lang w:val="ru-RU"/>
        </w:rPr>
        <w:t xml:space="preserve">одавца. </w:t>
      </w:r>
    </w:p>
    <w:p w14:paraId="0096B404" w14:textId="77777777" w:rsidR="00597E8C" w:rsidRPr="009624F9" w:rsidRDefault="0021440D" w:rsidP="00661165">
      <w:pPr>
        <w:overflowPunct/>
        <w:spacing w:after="0"/>
        <w:ind w:firstLine="709"/>
        <w:jc w:val="both"/>
        <w:textAlignment w:val="auto"/>
        <w:rPr>
          <w:rFonts w:cs="Arial"/>
          <w:color w:val="000000"/>
          <w:sz w:val="22"/>
          <w:szCs w:val="22"/>
          <w:lang w:val="ru-RU" w:eastAsia="ru-RU"/>
        </w:rPr>
      </w:pPr>
      <w:r w:rsidRPr="009624F9">
        <w:rPr>
          <w:rFonts w:cs="Arial"/>
          <w:sz w:val="22"/>
          <w:szCs w:val="22"/>
          <w:lang w:val="ru-RU"/>
        </w:rPr>
        <w:t>1</w:t>
      </w:r>
      <w:r w:rsidR="001448B3" w:rsidRPr="009624F9">
        <w:rPr>
          <w:rFonts w:cs="Arial"/>
          <w:sz w:val="22"/>
          <w:szCs w:val="22"/>
          <w:lang w:val="ru-RU"/>
        </w:rPr>
        <w:t>3</w:t>
      </w:r>
      <w:r w:rsidR="007C3B64" w:rsidRPr="009624F9">
        <w:rPr>
          <w:rFonts w:cs="Arial"/>
          <w:sz w:val="22"/>
          <w:szCs w:val="22"/>
          <w:lang w:val="ru-RU"/>
        </w:rPr>
        <w:t>.</w:t>
      </w:r>
      <w:r w:rsidR="00D079A4" w:rsidRPr="009624F9">
        <w:rPr>
          <w:rFonts w:cs="Arial"/>
          <w:sz w:val="22"/>
          <w:szCs w:val="22"/>
          <w:lang w:val="ru-RU"/>
        </w:rPr>
        <w:t>5</w:t>
      </w:r>
      <w:r w:rsidR="00F249B2" w:rsidRPr="009624F9">
        <w:rPr>
          <w:rFonts w:cs="Arial"/>
          <w:sz w:val="22"/>
          <w:szCs w:val="22"/>
          <w:lang w:val="ru-RU"/>
        </w:rPr>
        <w:t>.</w:t>
      </w:r>
      <w:r w:rsidRPr="009624F9">
        <w:rPr>
          <w:rFonts w:cs="Arial"/>
          <w:sz w:val="22"/>
          <w:szCs w:val="22"/>
          <w:lang w:val="ru-RU"/>
        </w:rPr>
        <w:t xml:space="preserve"> В случае </w:t>
      </w:r>
      <w:proofErr w:type="gramStart"/>
      <w:r w:rsidRPr="009624F9">
        <w:rPr>
          <w:rFonts w:cs="Arial"/>
          <w:sz w:val="22"/>
          <w:szCs w:val="22"/>
          <w:lang w:val="ru-RU"/>
        </w:rPr>
        <w:t>противоречия  между</w:t>
      </w:r>
      <w:proofErr w:type="gramEnd"/>
      <w:r w:rsidRPr="009624F9">
        <w:rPr>
          <w:rFonts w:cs="Arial"/>
          <w:sz w:val="22"/>
          <w:szCs w:val="22"/>
          <w:lang w:val="ru-RU"/>
        </w:rPr>
        <w:t xml:space="preserve"> положениями договора</w:t>
      </w:r>
      <w:r w:rsidR="005F2737" w:rsidRPr="009624F9">
        <w:rPr>
          <w:rFonts w:cs="Arial"/>
          <w:sz w:val="22"/>
          <w:szCs w:val="22"/>
          <w:lang w:val="ru-RU"/>
        </w:rPr>
        <w:t xml:space="preserve"> купли-продажи продукции АО «ЧМЗ»</w:t>
      </w:r>
      <w:r w:rsidRPr="009624F9">
        <w:rPr>
          <w:rFonts w:cs="Arial"/>
          <w:sz w:val="22"/>
          <w:szCs w:val="22"/>
          <w:lang w:val="ru-RU"/>
        </w:rPr>
        <w:t xml:space="preserve"> и настоящим</w:t>
      </w:r>
      <w:r w:rsidR="005F2737" w:rsidRPr="009624F9">
        <w:rPr>
          <w:rFonts w:cs="Arial"/>
          <w:sz w:val="22"/>
          <w:szCs w:val="22"/>
          <w:lang w:val="ru-RU"/>
        </w:rPr>
        <w:t>и Общими условиями</w:t>
      </w:r>
      <w:r w:rsidRPr="009624F9">
        <w:rPr>
          <w:rFonts w:cs="Arial"/>
          <w:sz w:val="22"/>
          <w:szCs w:val="22"/>
          <w:lang w:val="ru-RU"/>
        </w:rPr>
        <w:t>, положения договора  имеют преимущественную силу.</w:t>
      </w:r>
    </w:p>
    <w:p w14:paraId="3084B799" w14:textId="77777777" w:rsidR="006A4685" w:rsidRPr="00802B25" w:rsidRDefault="006A4685" w:rsidP="00661165">
      <w:pPr>
        <w:tabs>
          <w:tab w:val="left" w:pos="2985"/>
        </w:tabs>
        <w:overflowPunct/>
        <w:spacing w:after="0"/>
        <w:ind w:firstLine="709"/>
        <w:jc w:val="both"/>
        <w:textAlignment w:val="auto"/>
        <w:rPr>
          <w:rFonts w:cs="Arial"/>
          <w:sz w:val="20"/>
          <w:lang w:val="ru-RU" w:eastAsia="ru-RU"/>
        </w:rPr>
      </w:pPr>
    </w:p>
    <w:sectPr w:rsidR="006A4685" w:rsidRPr="00802B25" w:rsidSect="00D51835">
      <w:headerReference w:type="default" r:id="rId13"/>
      <w:footerReference w:type="default" r:id="rId14"/>
      <w:headerReference w:type="first" r:id="rId15"/>
      <w:footerReference w:type="first" r:id="rId16"/>
      <w:pgSz w:w="11907" w:h="16839" w:code="9"/>
      <w:pgMar w:top="1134" w:right="851" w:bottom="1134" w:left="1134" w:header="22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52227" w14:textId="77777777" w:rsidR="00002ED2" w:rsidRDefault="00002ED2">
      <w:pPr>
        <w:spacing w:after="0"/>
      </w:pPr>
      <w:r>
        <w:separator/>
      </w:r>
    </w:p>
  </w:endnote>
  <w:endnote w:type="continuationSeparator" w:id="0">
    <w:p w14:paraId="206AE946" w14:textId="77777777" w:rsidR="00002ED2" w:rsidRDefault="00002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906520"/>
      <w:docPartObj>
        <w:docPartGallery w:val="Page Numbers (Bottom of Page)"/>
        <w:docPartUnique/>
      </w:docPartObj>
    </w:sdtPr>
    <w:sdtEndPr/>
    <w:sdtContent>
      <w:p w14:paraId="51A6EC2F" w14:textId="77777777" w:rsidR="0065063F" w:rsidRDefault="0021440D">
        <w:pPr>
          <w:pStyle w:val="a6"/>
          <w:jc w:val="center"/>
        </w:pPr>
        <w:r>
          <w:fldChar w:fldCharType="begin"/>
        </w:r>
        <w:r>
          <w:instrText>PAGE   \* MERGEFORMAT</w:instrText>
        </w:r>
        <w:r>
          <w:fldChar w:fldCharType="separate"/>
        </w:r>
        <w:r w:rsidR="00C179F8" w:rsidRPr="00C179F8">
          <w:rPr>
            <w:noProof/>
            <w:lang w:val="ru-RU"/>
          </w:rPr>
          <w:t>12</w:t>
        </w:r>
        <w:r>
          <w:fldChar w:fldCharType="end"/>
        </w:r>
      </w:p>
    </w:sdtContent>
  </w:sdt>
  <w:p w14:paraId="0BBFB945" w14:textId="77777777" w:rsidR="0065063F" w:rsidRDefault="006506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B63B" w14:textId="77777777" w:rsidR="0065063F" w:rsidRDefault="0021440D">
    <w:pPr>
      <w:pStyle w:val="a6"/>
      <w:jc w:val="right"/>
    </w:pPr>
    <w:r>
      <w:fldChar w:fldCharType="begin"/>
    </w:r>
    <w:r>
      <w:instrText xml:space="preserve"> PAGE   \* MERGEFORMAT </w:instrText>
    </w:r>
    <w:r>
      <w:fldChar w:fldCharType="separate"/>
    </w:r>
    <w:r>
      <w:rPr>
        <w:noProof/>
      </w:rPr>
      <w:t>42</w:t>
    </w:r>
    <w:r>
      <w:fldChar w:fldCharType="end"/>
    </w:r>
  </w:p>
  <w:p w14:paraId="5731D14B" w14:textId="77777777" w:rsidR="0065063F" w:rsidRDefault="0065063F">
    <w:pPr>
      <w:pStyle w:val="a6"/>
    </w:pPr>
  </w:p>
  <w:p w14:paraId="2D371E9C" w14:textId="77777777" w:rsidR="0065063F" w:rsidRDefault="00650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5B05E" w14:textId="77777777" w:rsidR="00002ED2" w:rsidRDefault="00002ED2">
      <w:pPr>
        <w:spacing w:after="0"/>
      </w:pPr>
      <w:r>
        <w:separator/>
      </w:r>
    </w:p>
  </w:footnote>
  <w:footnote w:type="continuationSeparator" w:id="0">
    <w:p w14:paraId="21A81D09" w14:textId="77777777" w:rsidR="00002ED2" w:rsidRDefault="00002E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96100" w14:textId="77777777" w:rsidR="0065063F" w:rsidRPr="00BE4CF2" w:rsidRDefault="0021440D" w:rsidP="006A4685">
    <w:pPr>
      <w:pStyle w:val="a8"/>
    </w:pPr>
    <w:r>
      <w:rPr>
        <w:lang w:val="ru-RU"/>
      </w:rPr>
      <w:t xml:space="preserve"> </w:t>
    </w:r>
  </w:p>
  <w:p w14:paraId="47FB1E08" w14:textId="77777777" w:rsidR="0065063F" w:rsidRPr="00BE4CF2" w:rsidRDefault="0065063F" w:rsidP="006A468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1511" w14:textId="77777777" w:rsidR="0065063F" w:rsidRPr="00D141D6" w:rsidRDefault="0021440D" w:rsidP="006A4685">
    <w:pPr>
      <w:pStyle w:val="a8"/>
      <w:tabs>
        <w:tab w:val="clear" w:pos="4320"/>
        <w:tab w:val="clear" w:pos="8640"/>
        <w:tab w:val="left" w:pos="567"/>
        <w:tab w:val="left" w:pos="1005"/>
        <w:tab w:val="left" w:pos="3927"/>
        <w:tab w:val="left" w:pos="4376"/>
        <w:tab w:val="right" w:pos="9689"/>
        <w:tab w:val="left" w:pos="11416"/>
      </w:tabs>
    </w:pPr>
    <w:r>
      <w:rPr>
        <w:noProof/>
        <w:lang w:val="ru-RU" w:eastAsia="ru-RU"/>
      </w:rPr>
      <mc:AlternateContent>
        <mc:Choice Requires="wps">
          <w:drawing>
            <wp:anchor distT="0" distB="0" distL="114300" distR="114300" simplePos="0" relativeHeight="251658240" behindDoc="0" locked="0" layoutInCell="1" allowOverlap="1" wp14:anchorId="291A67D0" wp14:editId="750D4F6E">
              <wp:simplePos x="0" y="0"/>
              <wp:positionH relativeFrom="column">
                <wp:posOffset>947420</wp:posOffset>
              </wp:positionH>
              <wp:positionV relativeFrom="paragraph">
                <wp:posOffset>345440</wp:posOffset>
              </wp:positionV>
              <wp:extent cx="8497570" cy="292735"/>
              <wp:effectExtent l="4445" t="2540" r="381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757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CC22" w14:textId="77777777" w:rsidR="0065063F" w:rsidRPr="00705416" w:rsidRDefault="0021440D" w:rsidP="006A4685">
                          <w:pPr>
                            <w:spacing w:after="0"/>
                            <w:jc w:val="right"/>
                            <w:rPr>
                              <w:rFonts w:cs="Arial"/>
                              <w:lang w:val="ru-RU"/>
                            </w:rPr>
                          </w:pPr>
                          <w:r>
                            <w:rPr>
                              <w:rFonts w:cs="Arial"/>
                              <w:lang w:val="ru-RU"/>
                            </w:rPr>
                            <w:t>ОР 01-001-2013</w:t>
                          </w:r>
                        </w:p>
                      </w:txbxContent>
                    </wps:txbx>
                    <wps:bodyPr rot="0" vert="horz" wrap="square" anchor="t" anchorCtr="0" upright="1"/>
                  </wps:wsp>
                </a:graphicData>
              </a:graphic>
            </wp:anchor>
          </w:drawing>
        </mc:Choice>
        <mc:Fallback>
          <w:pict>
            <v:shapetype w14:anchorId="291A67D0" id="_x0000_t202" coordsize="21600,21600" o:spt="202" path="m,l,21600r21600,l21600,xe">
              <v:stroke joinstyle="miter"/>
              <v:path gradientshapeok="t" o:connecttype="rect"/>
            </v:shapetype>
            <v:shape id="Text Box 3" o:spid="_x0000_s1026" type="#_x0000_t202" style="position:absolute;margin-left:74.6pt;margin-top:27.2pt;width:669.1pt;height:23.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" filled="f" stroked="f">
              <v:textbox>
                <w:txbxContent>
                  <w:p w14:paraId="6D01CC22" w14:textId="77777777" w:rsidR="0065063F" w:rsidRPr="00705416" w:rsidRDefault="0021440D" w:rsidP="006A4685">
                    <w:pPr>
                      <w:spacing w:after="0"/>
                      <w:jc w:val="right"/>
                      <w:rPr>
                        <w:rFonts w:cs="Arial"/>
                        <w:lang w:val="ru-RU"/>
                      </w:rPr>
                    </w:pPr>
                    <w:r>
                      <w:rPr>
                        <w:rFonts w:cs="Arial"/>
                        <w:lang w:val="ru-RU"/>
                      </w:rPr>
                      <w:t>ОР 01-001-2013</w:t>
                    </w:r>
                  </w:p>
                </w:txbxContent>
              </v:textbox>
            </v:shape>
          </w:pict>
        </mc:Fallback>
      </mc:AlternateContent>
    </w:r>
    <w:r>
      <w:rPr>
        <w:noProof/>
        <w:lang w:val="ru-RU" w:eastAsia="ru-RU"/>
      </w:rPr>
      <w:drawing>
        <wp:inline distT="0" distB="0" distL="0" distR="0" wp14:anchorId="1AAD29FF" wp14:editId="0030D902">
          <wp:extent cx="1619250" cy="752475"/>
          <wp:effectExtent l="0" t="0" r="0" b="0"/>
          <wp:docPr id="6"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7700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752475"/>
                  </a:xfrm>
                  <a:prstGeom prst="rect">
                    <a:avLst/>
                  </a:prstGeom>
                  <a:noFill/>
                  <a:ln>
                    <a:noFill/>
                  </a:ln>
                </pic:spPr>
              </pic:pic>
            </a:graphicData>
          </a:graphic>
        </wp:inline>
      </w:drawing>
    </w:r>
    <w:r>
      <w:tab/>
    </w:r>
    <w:r>
      <w:tab/>
    </w:r>
    <w:r>
      <w:tab/>
    </w:r>
    <w:r>
      <w:tab/>
    </w:r>
  </w:p>
  <w:p w14:paraId="0F620213" w14:textId="77777777" w:rsidR="0065063F" w:rsidRDefault="00650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37FE799A"/>
    <w:lvl w:ilvl="0">
      <w:start w:val="1"/>
      <w:numFmt w:val="decimal"/>
      <w:pStyle w:val="3"/>
      <w:lvlText w:val="%1."/>
      <w:lvlJc w:val="left"/>
      <w:pPr>
        <w:tabs>
          <w:tab w:val="num" w:pos="926"/>
        </w:tabs>
        <w:ind w:left="926" w:hanging="360"/>
      </w:pPr>
    </w:lvl>
  </w:abstractNum>
  <w:abstractNum w:abstractNumId="1" w15:restartNumberingAfterBreak="0">
    <w:nsid w:val="FFFFFFFB"/>
    <w:multiLevelType w:val="multilevel"/>
    <w:tmpl w:val="549AF2D0"/>
    <w:lvl w:ilvl="0">
      <w:start w:val="1"/>
      <w:numFmt w:val="decimal"/>
      <w:pStyle w:val="1"/>
      <w:lvlText w:val="%1"/>
      <w:lvlJc w:val="left"/>
      <w:pPr>
        <w:ind w:left="5605" w:hanging="360"/>
      </w:pPr>
      <w:rPr>
        <w:rFonts w:hint="default"/>
        <w:b/>
        <w:sz w:val="28"/>
        <w:szCs w:val="28"/>
      </w:rPr>
    </w:lvl>
    <w:lvl w:ilvl="1">
      <w:start w:val="1"/>
      <w:numFmt w:val="decimal"/>
      <w:pStyle w:val="2"/>
      <w:lvlText w:val="%1.%2"/>
      <w:legacy w:legacy="1" w:legacySpace="144" w:legacyIndent="0"/>
      <w:lvlJc w:val="left"/>
      <w:rPr>
        <w:b/>
      </w:rPr>
    </w:lvl>
    <w:lvl w:ilvl="2">
      <w:start w:val="1"/>
      <w:numFmt w:val="decimal"/>
      <w:pStyle w:val="30"/>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hint="default"/>
      </w:rPr>
    </w:lvl>
  </w:abstractNum>
  <w:abstractNum w:abstractNumId="3" w15:restartNumberingAfterBreak="0">
    <w:nsid w:val="04E047F8"/>
    <w:multiLevelType w:val="hybridMultilevel"/>
    <w:tmpl w:val="8DD0DF96"/>
    <w:lvl w:ilvl="0" w:tplc="F1526956">
      <w:start w:val="1"/>
      <w:numFmt w:val="bullet"/>
      <w:lvlText w:val=""/>
      <w:lvlJc w:val="left"/>
      <w:pPr>
        <w:tabs>
          <w:tab w:val="num" w:pos="1429"/>
        </w:tabs>
        <w:ind w:left="1429" w:hanging="360"/>
      </w:pPr>
      <w:rPr>
        <w:rFonts w:ascii="Symbol" w:hAnsi="Symbol" w:hint="default"/>
      </w:rPr>
    </w:lvl>
    <w:lvl w:ilvl="1" w:tplc="9B42B1A0">
      <w:start w:val="1"/>
      <w:numFmt w:val="decimal"/>
      <w:lvlText w:val="%2."/>
      <w:lvlJc w:val="left"/>
      <w:pPr>
        <w:tabs>
          <w:tab w:val="num" w:pos="1440"/>
        </w:tabs>
        <w:ind w:left="1440" w:hanging="360"/>
      </w:pPr>
      <w:rPr>
        <w:rFonts w:cs="Times New Roman"/>
      </w:rPr>
    </w:lvl>
    <w:lvl w:ilvl="2" w:tplc="B45835E2">
      <w:start w:val="1"/>
      <w:numFmt w:val="decimal"/>
      <w:lvlText w:val="%3."/>
      <w:lvlJc w:val="left"/>
      <w:pPr>
        <w:tabs>
          <w:tab w:val="num" w:pos="2160"/>
        </w:tabs>
        <w:ind w:left="2160" w:hanging="360"/>
      </w:pPr>
      <w:rPr>
        <w:rFonts w:cs="Times New Roman"/>
      </w:rPr>
    </w:lvl>
    <w:lvl w:ilvl="3" w:tplc="A5067D0A">
      <w:start w:val="1"/>
      <w:numFmt w:val="decimal"/>
      <w:lvlText w:val="%4."/>
      <w:lvlJc w:val="left"/>
      <w:pPr>
        <w:tabs>
          <w:tab w:val="num" w:pos="2880"/>
        </w:tabs>
        <w:ind w:left="2880" w:hanging="360"/>
      </w:pPr>
      <w:rPr>
        <w:rFonts w:cs="Times New Roman"/>
      </w:rPr>
    </w:lvl>
    <w:lvl w:ilvl="4" w:tplc="737A695C">
      <w:start w:val="1"/>
      <w:numFmt w:val="decimal"/>
      <w:lvlText w:val="%5."/>
      <w:lvlJc w:val="left"/>
      <w:pPr>
        <w:tabs>
          <w:tab w:val="num" w:pos="3600"/>
        </w:tabs>
        <w:ind w:left="3600" w:hanging="360"/>
      </w:pPr>
      <w:rPr>
        <w:rFonts w:cs="Times New Roman"/>
      </w:rPr>
    </w:lvl>
    <w:lvl w:ilvl="5" w:tplc="7F4AB288">
      <w:start w:val="1"/>
      <w:numFmt w:val="decimal"/>
      <w:lvlText w:val="%6."/>
      <w:lvlJc w:val="left"/>
      <w:pPr>
        <w:tabs>
          <w:tab w:val="num" w:pos="4320"/>
        </w:tabs>
        <w:ind w:left="4320" w:hanging="360"/>
      </w:pPr>
      <w:rPr>
        <w:rFonts w:cs="Times New Roman"/>
      </w:rPr>
    </w:lvl>
    <w:lvl w:ilvl="6" w:tplc="B4BE8F34">
      <w:start w:val="1"/>
      <w:numFmt w:val="decimal"/>
      <w:lvlText w:val="%7."/>
      <w:lvlJc w:val="left"/>
      <w:pPr>
        <w:tabs>
          <w:tab w:val="num" w:pos="5040"/>
        </w:tabs>
        <w:ind w:left="5040" w:hanging="360"/>
      </w:pPr>
      <w:rPr>
        <w:rFonts w:cs="Times New Roman"/>
      </w:rPr>
    </w:lvl>
    <w:lvl w:ilvl="7" w:tplc="4B80DE08">
      <w:start w:val="1"/>
      <w:numFmt w:val="decimal"/>
      <w:lvlText w:val="%8."/>
      <w:lvlJc w:val="left"/>
      <w:pPr>
        <w:tabs>
          <w:tab w:val="num" w:pos="5760"/>
        </w:tabs>
        <w:ind w:left="5760" w:hanging="360"/>
      </w:pPr>
      <w:rPr>
        <w:rFonts w:cs="Times New Roman"/>
      </w:rPr>
    </w:lvl>
    <w:lvl w:ilvl="8" w:tplc="55F614E6">
      <w:start w:val="1"/>
      <w:numFmt w:val="decimal"/>
      <w:lvlText w:val="%9."/>
      <w:lvlJc w:val="left"/>
      <w:pPr>
        <w:tabs>
          <w:tab w:val="num" w:pos="6480"/>
        </w:tabs>
        <w:ind w:left="6480" w:hanging="360"/>
      </w:pPr>
      <w:rPr>
        <w:rFonts w:cs="Times New Roman"/>
      </w:rPr>
    </w:lvl>
  </w:abstractNum>
  <w:abstractNum w:abstractNumId="4" w15:restartNumberingAfterBreak="0">
    <w:nsid w:val="0CC51889"/>
    <w:multiLevelType w:val="multilevel"/>
    <w:tmpl w:val="4AEA79A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a"/>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16B26C19"/>
    <w:multiLevelType w:val="multilevel"/>
    <w:tmpl w:val="2A988082"/>
    <w:lvl w:ilvl="0">
      <w:start w:val="1"/>
      <w:numFmt w:val="decimal"/>
      <w:pStyle w:val="-"/>
      <w:lvlText w:val="%1."/>
      <w:lvlJc w:val="left"/>
      <w:pPr>
        <w:ind w:left="690" w:hanging="360"/>
      </w:pPr>
      <w:rPr>
        <w:rFonts w:hint="default"/>
      </w:rPr>
    </w:lvl>
    <w:lvl w:ilvl="1">
      <w:start w:val="3"/>
      <w:numFmt w:val="decimal"/>
      <w:isLgl/>
      <w:lvlText w:val="%1.%2."/>
      <w:lvlJc w:val="left"/>
      <w:pPr>
        <w:ind w:left="1050" w:hanging="720"/>
      </w:pPr>
      <w:rPr>
        <w:rFonts w:hint="default"/>
        <w:b w:val="0"/>
      </w:rPr>
    </w:lvl>
    <w:lvl w:ilvl="2">
      <w:start w:val="1"/>
      <w:numFmt w:val="decimal"/>
      <w:isLgl/>
      <w:lvlText w:val="%1.%2.%3."/>
      <w:lvlJc w:val="left"/>
      <w:pPr>
        <w:ind w:left="1050" w:hanging="720"/>
      </w:pPr>
      <w:rPr>
        <w:rFonts w:hint="default"/>
        <w:b/>
      </w:rPr>
    </w:lvl>
    <w:lvl w:ilvl="3">
      <w:start w:val="1"/>
      <w:numFmt w:val="decimal"/>
      <w:isLgl/>
      <w:lvlText w:val="%1.%2.%3.%4."/>
      <w:lvlJc w:val="left"/>
      <w:pPr>
        <w:ind w:left="1410" w:hanging="1080"/>
      </w:pPr>
      <w:rPr>
        <w:rFonts w:hint="default"/>
        <w:b/>
      </w:rPr>
    </w:lvl>
    <w:lvl w:ilvl="4">
      <w:start w:val="1"/>
      <w:numFmt w:val="decimal"/>
      <w:isLgl/>
      <w:lvlText w:val="%1.%2.%3.%4.%5."/>
      <w:lvlJc w:val="left"/>
      <w:pPr>
        <w:ind w:left="1410" w:hanging="1080"/>
      </w:pPr>
      <w:rPr>
        <w:rFonts w:hint="default"/>
        <w:b/>
      </w:rPr>
    </w:lvl>
    <w:lvl w:ilvl="5">
      <w:start w:val="1"/>
      <w:numFmt w:val="decimal"/>
      <w:isLgl/>
      <w:lvlText w:val="%1.%2.%3.%4.%5.%6."/>
      <w:lvlJc w:val="left"/>
      <w:pPr>
        <w:ind w:left="1770" w:hanging="1440"/>
      </w:pPr>
      <w:rPr>
        <w:rFonts w:hint="default"/>
        <w:b/>
      </w:rPr>
    </w:lvl>
    <w:lvl w:ilvl="6">
      <w:start w:val="1"/>
      <w:numFmt w:val="decimal"/>
      <w:isLgl/>
      <w:lvlText w:val="%1.%2.%3.%4.%5.%6.%7."/>
      <w:lvlJc w:val="left"/>
      <w:pPr>
        <w:ind w:left="1770" w:hanging="1440"/>
      </w:pPr>
      <w:rPr>
        <w:rFonts w:hint="default"/>
        <w:b/>
      </w:rPr>
    </w:lvl>
    <w:lvl w:ilvl="7">
      <w:start w:val="1"/>
      <w:numFmt w:val="decimal"/>
      <w:isLgl/>
      <w:lvlText w:val="%1.%2.%3.%4.%5.%6.%7.%8."/>
      <w:lvlJc w:val="left"/>
      <w:pPr>
        <w:ind w:left="2130" w:hanging="1800"/>
      </w:pPr>
      <w:rPr>
        <w:rFonts w:hint="default"/>
        <w:b/>
      </w:rPr>
    </w:lvl>
    <w:lvl w:ilvl="8">
      <w:start w:val="1"/>
      <w:numFmt w:val="decimal"/>
      <w:isLgl/>
      <w:lvlText w:val="%1.%2.%3.%4.%5.%6.%7.%8.%9."/>
      <w:lvlJc w:val="left"/>
      <w:pPr>
        <w:ind w:left="2490" w:hanging="2160"/>
      </w:pPr>
      <w:rPr>
        <w:rFonts w:hint="default"/>
        <w:b/>
      </w:rPr>
    </w:lvl>
  </w:abstractNum>
  <w:abstractNum w:abstractNumId="6" w15:restartNumberingAfterBreak="0">
    <w:nsid w:val="18D31169"/>
    <w:multiLevelType w:val="hybridMultilevel"/>
    <w:tmpl w:val="381E6416"/>
    <w:lvl w:ilvl="0" w:tplc="35EC30C2">
      <w:start w:val="1"/>
      <w:numFmt w:val="bullet"/>
      <w:lvlText w:val=""/>
      <w:lvlJc w:val="left"/>
      <w:pPr>
        <w:tabs>
          <w:tab w:val="num" w:pos="1440"/>
        </w:tabs>
        <w:ind w:left="1440" w:hanging="360"/>
      </w:pPr>
      <w:rPr>
        <w:rFonts w:ascii="Symbol" w:hAnsi="Symbol" w:hint="default"/>
      </w:rPr>
    </w:lvl>
    <w:lvl w:ilvl="1" w:tplc="FE7A22BE">
      <w:start w:val="1"/>
      <w:numFmt w:val="decimal"/>
      <w:lvlText w:val="%2."/>
      <w:lvlJc w:val="left"/>
      <w:pPr>
        <w:tabs>
          <w:tab w:val="num" w:pos="1440"/>
        </w:tabs>
        <w:ind w:left="1440" w:hanging="360"/>
      </w:pPr>
      <w:rPr>
        <w:rFonts w:cs="Times New Roman"/>
      </w:rPr>
    </w:lvl>
    <w:lvl w:ilvl="2" w:tplc="4D16D2C2">
      <w:start w:val="1"/>
      <w:numFmt w:val="decimal"/>
      <w:lvlText w:val="%3."/>
      <w:lvlJc w:val="left"/>
      <w:pPr>
        <w:tabs>
          <w:tab w:val="num" w:pos="2160"/>
        </w:tabs>
        <w:ind w:left="2160" w:hanging="360"/>
      </w:pPr>
      <w:rPr>
        <w:rFonts w:cs="Times New Roman"/>
      </w:rPr>
    </w:lvl>
    <w:lvl w:ilvl="3" w:tplc="1592D6A4">
      <w:start w:val="1"/>
      <w:numFmt w:val="decimal"/>
      <w:lvlText w:val="%4."/>
      <w:lvlJc w:val="left"/>
      <w:pPr>
        <w:tabs>
          <w:tab w:val="num" w:pos="2880"/>
        </w:tabs>
        <w:ind w:left="2880" w:hanging="360"/>
      </w:pPr>
      <w:rPr>
        <w:rFonts w:cs="Times New Roman"/>
      </w:rPr>
    </w:lvl>
    <w:lvl w:ilvl="4" w:tplc="F416AD5E">
      <w:start w:val="1"/>
      <w:numFmt w:val="decimal"/>
      <w:lvlText w:val="%5."/>
      <w:lvlJc w:val="left"/>
      <w:pPr>
        <w:tabs>
          <w:tab w:val="num" w:pos="3600"/>
        </w:tabs>
        <w:ind w:left="3600" w:hanging="360"/>
      </w:pPr>
      <w:rPr>
        <w:rFonts w:cs="Times New Roman"/>
      </w:rPr>
    </w:lvl>
    <w:lvl w:ilvl="5" w:tplc="A4840FF8">
      <w:start w:val="1"/>
      <w:numFmt w:val="decimal"/>
      <w:lvlText w:val="%6."/>
      <w:lvlJc w:val="left"/>
      <w:pPr>
        <w:tabs>
          <w:tab w:val="num" w:pos="4320"/>
        </w:tabs>
        <w:ind w:left="4320" w:hanging="360"/>
      </w:pPr>
      <w:rPr>
        <w:rFonts w:cs="Times New Roman"/>
      </w:rPr>
    </w:lvl>
    <w:lvl w:ilvl="6" w:tplc="EB7A696E">
      <w:start w:val="1"/>
      <w:numFmt w:val="decimal"/>
      <w:lvlText w:val="%7."/>
      <w:lvlJc w:val="left"/>
      <w:pPr>
        <w:tabs>
          <w:tab w:val="num" w:pos="5040"/>
        </w:tabs>
        <w:ind w:left="5040" w:hanging="360"/>
      </w:pPr>
      <w:rPr>
        <w:rFonts w:cs="Times New Roman"/>
      </w:rPr>
    </w:lvl>
    <w:lvl w:ilvl="7" w:tplc="15F4B54C">
      <w:start w:val="1"/>
      <w:numFmt w:val="decimal"/>
      <w:lvlText w:val="%8."/>
      <w:lvlJc w:val="left"/>
      <w:pPr>
        <w:tabs>
          <w:tab w:val="num" w:pos="5760"/>
        </w:tabs>
        <w:ind w:left="5760" w:hanging="360"/>
      </w:pPr>
      <w:rPr>
        <w:rFonts w:cs="Times New Roman"/>
      </w:rPr>
    </w:lvl>
    <w:lvl w:ilvl="8" w:tplc="AF8C0700">
      <w:start w:val="1"/>
      <w:numFmt w:val="decimal"/>
      <w:lvlText w:val="%9."/>
      <w:lvlJc w:val="left"/>
      <w:pPr>
        <w:tabs>
          <w:tab w:val="num" w:pos="6480"/>
        </w:tabs>
        <w:ind w:left="6480" w:hanging="360"/>
      </w:pPr>
      <w:rPr>
        <w:rFonts w:cs="Times New Roman"/>
      </w:rPr>
    </w:lvl>
  </w:abstractNum>
  <w:abstractNum w:abstractNumId="7" w15:restartNumberingAfterBreak="0">
    <w:nsid w:val="1C9E1CF6"/>
    <w:multiLevelType w:val="hybridMultilevel"/>
    <w:tmpl w:val="9AFC2AD6"/>
    <w:lvl w:ilvl="0" w:tplc="0C6CF2FC">
      <w:start w:val="1"/>
      <w:numFmt w:val="decimal"/>
      <w:lvlText w:val="%1."/>
      <w:lvlJc w:val="left"/>
      <w:pPr>
        <w:ind w:left="720" w:hanging="360"/>
      </w:pPr>
      <w:rPr>
        <w:rFonts w:hint="default"/>
      </w:rPr>
    </w:lvl>
    <w:lvl w:ilvl="1" w:tplc="370EA346" w:tentative="1">
      <w:start w:val="1"/>
      <w:numFmt w:val="lowerLetter"/>
      <w:lvlText w:val="%2."/>
      <w:lvlJc w:val="left"/>
      <w:pPr>
        <w:ind w:left="1440" w:hanging="360"/>
      </w:pPr>
    </w:lvl>
    <w:lvl w:ilvl="2" w:tplc="417478F8" w:tentative="1">
      <w:start w:val="1"/>
      <w:numFmt w:val="lowerRoman"/>
      <w:lvlText w:val="%3."/>
      <w:lvlJc w:val="right"/>
      <w:pPr>
        <w:ind w:left="2160" w:hanging="180"/>
      </w:pPr>
    </w:lvl>
    <w:lvl w:ilvl="3" w:tplc="4802DDC2" w:tentative="1">
      <w:start w:val="1"/>
      <w:numFmt w:val="decimal"/>
      <w:lvlText w:val="%4."/>
      <w:lvlJc w:val="left"/>
      <w:pPr>
        <w:ind w:left="2880" w:hanging="360"/>
      </w:pPr>
    </w:lvl>
    <w:lvl w:ilvl="4" w:tplc="1D80369E" w:tentative="1">
      <w:start w:val="1"/>
      <w:numFmt w:val="lowerLetter"/>
      <w:lvlText w:val="%5."/>
      <w:lvlJc w:val="left"/>
      <w:pPr>
        <w:ind w:left="3600" w:hanging="360"/>
      </w:pPr>
    </w:lvl>
    <w:lvl w:ilvl="5" w:tplc="9626B252" w:tentative="1">
      <w:start w:val="1"/>
      <w:numFmt w:val="lowerRoman"/>
      <w:lvlText w:val="%6."/>
      <w:lvlJc w:val="right"/>
      <w:pPr>
        <w:ind w:left="4320" w:hanging="180"/>
      </w:pPr>
    </w:lvl>
    <w:lvl w:ilvl="6" w:tplc="609A83F2" w:tentative="1">
      <w:start w:val="1"/>
      <w:numFmt w:val="decimal"/>
      <w:lvlText w:val="%7."/>
      <w:lvlJc w:val="left"/>
      <w:pPr>
        <w:ind w:left="5040" w:hanging="360"/>
      </w:pPr>
    </w:lvl>
    <w:lvl w:ilvl="7" w:tplc="4FF26058" w:tentative="1">
      <w:start w:val="1"/>
      <w:numFmt w:val="lowerLetter"/>
      <w:lvlText w:val="%8."/>
      <w:lvlJc w:val="left"/>
      <w:pPr>
        <w:ind w:left="5760" w:hanging="360"/>
      </w:pPr>
    </w:lvl>
    <w:lvl w:ilvl="8" w:tplc="7B12DB3E" w:tentative="1">
      <w:start w:val="1"/>
      <w:numFmt w:val="lowerRoman"/>
      <w:lvlText w:val="%9."/>
      <w:lvlJc w:val="right"/>
      <w:pPr>
        <w:ind w:left="6480" w:hanging="180"/>
      </w:pPr>
    </w:lvl>
  </w:abstractNum>
  <w:abstractNum w:abstractNumId="8" w15:restartNumberingAfterBreak="0">
    <w:nsid w:val="25C10408"/>
    <w:multiLevelType w:val="multilevel"/>
    <w:tmpl w:val="C568A0E8"/>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C3B1488"/>
    <w:multiLevelType w:val="multilevel"/>
    <w:tmpl w:val="FDC634C2"/>
    <w:lvl w:ilvl="0">
      <w:start w:val="1"/>
      <w:numFmt w:val="decimal"/>
      <w:lvlText w:val="%1."/>
      <w:lvlJc w:val="left"/>
      <w:pPr>
        <w:ind w:left="700" w:hanging="360"/>
      </w:pPr>
      <w:rPr>
        <w:rFonts w:cs="Arial" w:hint="default"/>
      </w:rPr>
    </w:lvl>
    <w:lvl w:ilvl="1">
      <w:start w:val="1"/>
      <w:numFmt w:val="decimal"/>
      <w:pStyle w:val="10"/>
      <w:isLgl/>
      <w:lvlText w:val="%1.%2."/>
      <w:lvlJc w:val="left"/>
      <w:pPr>
        <w:ind w:left="1095" w:hanging="720"/>
      </w:pPr>
      <w:rPr>
        <w:rFonts w:hint="default"/>
        <w:b w:val="0"/>
      </w:rPr>
    </w:lvl>
    <w:lvl w:ilvl="2">
      <w:start w:val="1"/>
      <w:numFmt w:val="decimal"/>
      <w:isLgl/>
      <w:lvlText w:val="%1.%2.%3."/>
      <w:lvlJc w:val="left"/>
      <w:pPr>
        <w:ind w:left="1130" w:hanging="720"/>
      </w:pPr>
      <w:rPr>
        <w:rFonts w:hint="default"/>
      </w:rPr>
    </w:lvl>
    <w:lvl w:ilvl="3">
      <w:start w:val="1"/>
      <w:numFmt w:val="decimal"/>
      <w:isLgl/>
      <w:lvlText w:val="%1.%2.%3.%4."/>
      <w:lvlJc w:val="left"/>
      <w:pPr>
        <w:ind w:left="1525"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5" w:hanging="1440"/>
      </w:pPr>
      <w:rPr>
        <w:rFonts w:hint="default"/>
      </w:rPr>
    </w:lvl>
    <w:lvl w:ilvl="6">
      <w:start w:val="1"/>
      <w:numFmt w:val="decimal"/>
      <w:isLgl/>
      <w:lvlText w:val="%1.%2.%3.%4.%5.%6.%7."/>
      <w:lvlJc w:val="left"/>
      <w:pPr>
        <w:ind w:left="1990" w:hanging="1440"/>
      </w:pPr>
      <w:rPr>
        <w:rFonts w:hint="default"/>
      </w:rPr>
    </w:lvl>
    <w:lvl w:ilvl="7">
      <w:start w:val="1"/>
      <w:numFmt w:val="decimal"/>
      <w:isLgl/>
      <w:lvlText w:val="%1.%2.%3.%4.%5.%6.%7.%8."/>
      <w:lvlJc w:val="left"/>
      <w:pPr>
        <w:ind w:left="2385" w:hanging="1800"/>
      </w:pPr>
      <w:rPr>
        <w:rFonts w:hint="default"/>
      </w:rPr>
    </w:lvl>
    <w:lvl w:ilvl="8">
      <w:start w:val="1"/>
      <w:numFmt w:val="decimal"/>
      <w:isLgl/>
      <w:lvlText w:val="%1.%2.%3.%4.%5.%6.%7.%8.%9."/>
      <w:lvlJc w:val="left"/>
      <w:pPr>
        <w:ind w:left="2420" w:hanging="1800"/>
      </w:pPr>
      <w:rPr>
        <w:rFonts w:hint="default"/>
      </w:rPr>
    </w:lvl>
  </w:abstractNum>
  <w:abstractNum w:abstractNumId="10" w15:restartNumberingAfterBreak="0">
    <w:nsid w:val="622F77DC"/>
    <w:multiLevelType w:val="hybridMultilevel"/>
    <w:tmpl w:val="F3627E5C"/>
    <w:lvl w:ilvl="0" w:tplc="C12642C0">
      <w:start w:val="1"/>
      <w:numFmt w:val="bullet"/>
      <w:lvlText w:val=""/>
      <w:lvlJc w:val="left"/>
      <w:pPr>
        <w:ind w:left="1429" w:hanging="360"/>
      </w:pPr>
      <w:rPr>
        <w:rFonts w:ascii="Symbol" w:hAnsi="Symbol" w:hint="default"/>
      </w:rPr>
    </w:lvl>
    <w:lvl w:ilvl="1" w:tplc="12047FF0" w:tentative="1">
      <w:start w:val="1"/>
      <w:numFmt w:val="bullet"/>
      <w:lvlText w:val="o"/>
      <w:lvlJc w:val="left"/>
      <w:pPr>
        <w:ind w:left="2149" w:hanging="360"/>
      </w:pPr>
      <w:rPr>
        <w:rFonts w:ascii="Courier New" w:hAnsi="Courier New" w:cs="Courier New" w:hint="default"/>
      </w:rPr>
    </w:lvl>
    <w:lvl w:ilvl="2" w:tplc="8304AC1C" w:tentative="1">
      <w:start w:val="1"/>
      <w:numFmt w:val="bullet"/>
      <w:lvlText w:val=""/>
      <w:lvlJc w:val="left"/>
      <w:pPr>
        <w:ind w:left="2869" w:hanging="360"/>
      </w:pPr>
      <w:rPr>
        <w:rFonts w:ascii="Wingdings" w:hAnsi="Wingdings" w:hint="default"/>
      </w:rPr>
    </w:lvl>
    <w:lvl w:ilvl="3" w:tplc="33B86624" w:tentative="1">
      <w:start w:val="1"/>
      <w:numFmt w:val="bullet"/>
      <w:lvlText w:val=""/>
      <w:lvlJc w:val="left"/>
      <w:pPr>
        <w:ind w:left="3589" w:hanging="360"/>
      </w:pPr>
      <w:rPr>
        <w:rFonts w:ascii="Symbol" w:hAnsi="Symbol" w:hint="default"/>
      </w:rPr>
    </w:lvl>
    <w:lvl w:ilvl="4" w:tplc="FCF4E674" w:tentative="1">
      <w:start w:val="1"/>
      <w:numFmt w:val="bullet"/>
      <w:lvlText w:val="o"/>
      <w:lvlJc w:val="left"/>
      <w:pPr>
        <w:ind w:left="4309" w:hanging="360"/>
      </w:pPr>
      <w:rPr>
        <w:rFonts w:ascii="Courier New" w:hAnsi="Courier New" w:cs="Courier New" w:hint="default"/>
      </w:rPr>
    </w:lvl>
    <w:lvl w:ilvl="5" w:tplc="B1A4902E" w:tentative="1">
      <w:start w:val="1"/>
      <w:numFmt w:val="bullet"/>
      <w:lvlText w:val=""/>
      <w:lvlJc w:val="left"/>
      <w:pPr>
        <w:ind w:left="5029" w:hanging="360"/>
      </w:pPr>
      <w:rPr>
        <w:rFonts w:ascii="Wingdings" w:hAnsi="Wingdings" w:hint="default"/>
      </w:rPr>
    </w:lvl>
    <w:lvl w:ilvl="6" w:tplc="B358AA98" w:tentative="1">
      <w:start w:val="1"/>
      <w:numFmt w:val="bullet"/>
      <w:lvlText w:val=""/>
      <w:lvlJc w:val="left"/>
      <w:pPr>
        <w:ind w:left="5749" w:hanging="360"/>
      </w:pPr>
      <w:rPr>
        <w:rFonts w:ascii="Symbol" w:hAnsi="Symbol" w:hint="default"/>
      </w:rPr>
    </w:lvl>
    <w:lvl w:ilvl="7" w:tplc="1C66D5CC" w:tentative="1">
      <w:start w:val="1"/>
      <w:numFmt w:val="bullet"/>
      <w:lvlText w:val="o"/>
      <w:lvlJc w:val="left"/>
      <w:pPr>
        <w:ind w:left="6469" w:hanging="360"/>
      </w:pPr>
      <w:rPr>
        <w:rFonts w:ascii="Courier New" w:hAnsi="Courier New" w:cs="Courier New" w:hint="default"/>
      </w:rPr>
    </w:lvl>
    <w:lvl w:ilvl="8" w:tplc="777C6F36" w:tentative="1">
      <w:start w:val="1"/>
      <w:numFmt w:val="bullet"/>
      <w:lvlText w:val=""/>
      <w:lvlJc w:val="left"/>
      <w:pPr>
        <w:ind w:left="7189" w:hanging="360"/>
      </w:pPr>
      <w:rPr>
        <w:rFonts w:ascii="Wingdings" w:hAnsi="Wingdings" w:hint="default"/>
      </w:rPr>
    </w:lvl>
  </w:abstractNum>
  <w:abstractNum w:abstractNumId="11" w15:restartNumberingAfterBreak="0">
    <w:nsid w:val="65B04C8E"/>
    <w:multiLevelType w:val="multilevel"/>
    <w:tmpl w:val="04C68866"/>
    <w:lvl w:ilvl="0">
      <w:start w:val="3"/>
      <w:numFmt w:val="decimal"/>
      <w:lvlText w:val="%1"/>
      <w:lvlJc w:val="left"/>
      <w:pPr>
        <w:ind w:left="927" w:hanging="360"/>
      </w:pPr>
      <w:rPr>
        <w:rFonts w:hint="default"/>
      </w:rPr>
    </w:lvl>
    <w:lvl w:ilvl="1">
      <w:start w:val="1"/>
      <w:numFmt w:val="decimal"/>
      <w:pStyle w:val="20"/>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77106755"/>
    <w:multiLevelType w:val="hybridMultilevel"/>
    <w:tmpl w:val="A3D6D086"/>
    <w:lvl w:ilvl="0" w:tplc="5CB60C06">
      <w:start w:val="1"/>
      <w:numFmt w:val="bullet"/>
      <w:lvlText w:val=""/>
      <w:lvlJc w:val="left"/>
      <w:pPr>
        <w:ind w:left="2520" w:hanging="360"/>
      </w:pPr>
      <w:rPr>
        <w:rFonts w:ascii="Symbol" w:hAnsi="Symbol" w:hint="default"/>
      </w:rPr>
    </w:lvl>
    <w:lvl w:ilvl="1" w:tplc="A8DA4BC6" w:tentative="1">
      <w:start w:val="1"/>
      <w:numFmt w:val="bullet"/>
      <w:lvlText w:val="o"/>
      <w:lvlJc w:val="left"/>
      <w:pPr>
        <w:ind w:left="3240" w:hanging="360"/>
      </w:pPr>
      <w:rPr>
        <w:rFonts w:ascii="Courier New" w:hAnsi="Courier New" w:cs="Courier New" w:hint="default"/>
      </w:rPr>
    </w:lvl>
    <w:lvl w:ilvl="2" w:tplc="48228E68" w:tentative="1">
      <w:start w:val="1"/>
      <w:numFmt w:val="bullet"/>
      <w:lvlText w:val=""/>
      <w:lvlJc w:val="left"/>
      <w:pPr>
        <w:ind w:left="3960" w:hanging="360"/>
      </w:pPr>
      <w:rPr>
        <w:rFonts w:ascii="Wingdings" w:hAnsi="Wingdings" w:hint="default"/>
      </w:rPr>
    </w:lvl>
    <w:lvl w:ilvl="3" w:tplc="A282C56E" w:tentative="1">
      <w:start w:val="1"/>
      <w:numFmt w:val="bullet"/>
      <w:lvlText w:val=""/>
      <w:lvlJc w:val="left"/>
      <w:pPr>
        <w:ind w:left="4680" w:hanging="360"/>
      </w:pPr>
      <w:rPr>
        <w:rFonts w:ascii="Symbol" w:hAnsi="Symbol" w:hint="default"/>
      </w:rPr>
    </w:lvl>
    <w:lvl w:ilvl="4" w:tplc="8F96E9B8" w:tentative="1">
      <w:start w:val="1"/>
      <w:numFmt w:val="bullet"/>
      <w:lvlText w:val="o"/>
      <w:lvlJc w:val="left"/>
      <w:pPr>
        <w:ind w:left="5400" w:hanging="360"/>
      </w:pPr>
      <w:rPr>
        <w:rFonts w:ascii="Courier New" w:hAnsi="Courier New" w:cs="Courier New" w:hint="default"/>
      </w:rPr>
    </w:lvl>
    <w:lvl w:ilvl="5" w:tplc="F6F80AA4" w:tentative="1">
      <w:start w:val="1"/>
      <w:numFmt w:val="bullet"/>
      <w:lvlText w:val=""/>
      <w:lvlJc w:val="left"/>
      <w:pPr>
        <w:ind w:left="6120" w:hanging="360"/>
      </w:pPr>
      <w:rPr>
        <w:rFonts w:ascii="Wingdings" w:hAnsi="Wingdings" w:hint="default"/>
      </w:rPr>
    </w:lvl>
    <w:lvl w:ilvl="6" w:tplc="81B0ACDE" w:tentative="1">
      <w:start w:val="1"/>
      <w:numFmt w:val="bullet"/>
      <w:lvlText w:val=""/>
      <w:lvlJc w:val="left"/>
      <w:pPr>
        <w:ind w:left="6840" w:hanging="360"/>
      </w:pPr>
      <w:rPr>
        <w:rFonts w:ascii="Symbol" w:hAnsi="Symbol" w:hint="default"/>
      </w:rPr>
    </w:lvl>
    <w:lvl w:ilvl="7" w:tplc="5184881A" w:tentative="1">
      <w:start w:val="1"/>
      <w:numFmt w:val="bullet"/>
      <w:lvlText w:val="o"/>
      <w:lvlJc w:val="left"/>
      <w:pPr>
        <w:ind w:left="7560" w:hanging="360"/>
      </w:pPr>
      <w:rPr>
        <w:rFonts w:ascii="Courier New" w:hAnsi="Courier New" w:cs="Courier New" w:hint="default"/>
      </w:rPr>
    </w:lvl>
    <w:lvl w:ilvl="8" w:tplc="D79CF2AE" w:tentative="1">
      <w:start w:val="1"/>
      <w:numFmt w:val="bullet"/>
      <w:lvlText w:val=""/>
      <w:lvlJc w:val="left"/>
      <w:pPr>
        <w:ind w:left="8280" w:hanging="360"/>
      </w:pPr>
      <w:rPr>
        <w:rFonts w:ascii="Wingdings" w:hAnsi="Wingdings" w:hint="default"/>
      </w:rPr>
    </w:lvl>
  </w:abstractNum>
  <w:abstractNum w:abstractNumId="13" w15:restartNumberingAfterBreak="0">
    <w:nsid w:val="7E945AA8"/>
    <w:multiLevelType w:val="hybridMultilevel"/>
    <w:tmpl w:val="6F325F36"/>
    <w:lvl w:ilvl="0" w:tplc="E402D2E0">
      <w:start w:val="1"/>
      <w:numFmt w:val="bullet"/>
      <w:lvlText w:val=""/>
      <w:lvlJc w:val="left"/>
      <w:pPr>
        <w:tabs>
          <w:tab w:val="num" w:pos="1429"/>
        </w:tabs>
        <w:ind w:left="1429" w:hanging="360"/>
      </w:pPr>
      <w:rPr>
        <w:rFonts w:ascii="Symbol" w:hAnsi="Symbol" w:hint="default"/>
      </w:rPr>
    </w:lvl>
    <w:lvl w:ilvl="1" w:tplc="8E9C620E">
      <w:start w:val="1"/>
      <w:numFmt w:val="decimal"/>
      <w:lvlText w:val="%2."/>
      <w:lvlJc w:val="left"/>
      <w:pPr>
        <w:tabs>
          <w:tab w:val="num" w:pos="1440"/>
        </w:tabs>
        <w:ind w:left="1440" w:hanging="360"/>
      </w:pPr>
      <w:rPr>
        <w:rFonts w:cs="Times New Roman"/>
      </w:rPr>
    </w:lvl>
    <w:lvl w:ilvl="2" w:tplc="2E04DDE2">
      <w:start w:val="1"/>
      <w:numFmt w:val="decimal"/>
      <w:lvlText w:val="%3."/>
      <w:lvlJc w:val="left"/>
      <w:pPr>
        <w:tabs>
          <w:tab w:val="num" w:pos="2160"/>
        </w:tabs>
        <w:ind w:left="2160" w:hanging="360"/>
      </w:pPr>
      <w:rPr>
        <w:rFonts w:cs="Times New Roman"/>
      </w:rPr>
    </w:lvl>
    <w:lvl w:ilvl="3" w:tplc="B2223004">
      <w:start w:val="1"/>
      <w:numFmt w:val="decimal"/>
      <w:lvlText w:val="%4."/>
      <w:lvlJc w:val="left"/>
      <w:pPr>
        <w:tabs>
          <w:tab w:val="num" w:pos="2880"/>
        </w:tabs>
        <w:ind w:left="2880" w:hanging="360"/>
      </w:pPr>
      <w:rPr>
        <w:rFonts w:cs="Times New Roman"/>
      </w:rPr>
    </w:lvl>
    <w:lvl w:ilvl="4" w:tplc="57F6D784">
      <w:start w:val="1"/>
      <w:numFmt w:val="decimal"/>
      <w:lvlText w:val="%5."/>
      <w:lvlJc w:val="left"/>
      <w:pPr>
        <w:tabs>
          <w:tab w:val="num" w:pos="3600"/>
        </w:tabs>
        <w:ind w:left="3600" w:hanging="360"/>
      </w:pPr>
      <w:rPr>
        <w:rFonts w:cs="Times New Roman"/>
      </w:rPr>
    </w:lvl>
    <w:lvl w:ilvl="5" w:tplc="69FEB164">
      <w:start w:val="1"/>
      <w:numFmt w:val="decimal"/>
      <w:lvlText w:val="%6."/>
      <w:lvlJc w:val="left"/>
      <w:pPr>
        <w:tabs>
          <w:tab w:val="num" w:pos="4320"/>
        </w:tabs>
        <w:ind w:left="4320" w:hanging="360"/>
      </w:pPr>
      <w:rPr>
        <w:rFonts w:cs="Times New Roman"/>
      </w:rPr>
    </w:lvl>
    <w:lvl w:ilvl="6" w:tplc="C0C82A08">
      <w:start w:val="1"/>
      <w:numFmt w:val="decimal"/>
      <w:lvlText w:val="%7."/>
      <w:lvlJc w:val="left"/>
      <w:pPr>
        <w:tabs>
          <w:tab w:val="num" w:pos="5040"/>
        </w:tabs>
        <w:ind w:left="5040" w:hanging="360"/>
      </w:pPr>
      <w:rPr>
        <w:rFonts w:cs="Times New Roman"/>
      </w:rPr>
    </w:lvl>
    <w:lvl w:ilvl="7" w:tplc="F42852AC">
      <w:start w:val="1"/>
      <w:numFmt w:val="decimal"/>
      <w:lvlText w:val="%8."/>
      <w:lvlJc w:val="left"/>
      <w:pPr>
        <w:tabs>
          <w:tab w:val="num" w:pos="5760"/>
        </w:tabs>
        <w:ind w:left="5760" w:hanging="360"/>
      </w:pPr>
      <w:rPr>
        <w:rFonts w:cs="Times New Roman"/>
      </w:rPr>
    </w:lvl>
    <w:lvl w:ilvl="8" w:tplc="000039D6">
      <w:start w:val="1"/>
      <w:numFmt w:val="decimal"/>
      <w:lvlText w:val="%9."/>
      <w:lvlJc w:val="left"/>
      <w:pPr>
        <w:tabs>
          <w:tab w:val="num" w:pos="6480"/>
        </w:tabs>
        <w:ind w:left="6480" w:hanging="360"/>
      </w:pPr>
      <w:rPr>
        <w:rFonts w:cs="Times New Roman"/>
      </w:rPr>
    </w:lvl>
  </w:abstractNum>
  <w:num w:numId="1">
    <w:abstractNumId w:val="1"/>
  </w:num>
  <w:num w:numId="2">
    <w:abstractNumId w:val="5"/>
  </w:num>
  <w:num w:numId="3">
    <w:abstractNumId w:val="9"/>
  </w:num>
  <w:num w:numId="4">
    <w:abstractNumId w:val="11"/>
  </w:num>
  <w:num w:numId="5">
    <w:abstractNumId w:val="0"/>
  </w:num>
  <w:num w:numId="6">
    <w:abstractNumId w:val="4"/>
  </w:num>
  <w:num w:numId="7">
    <w:abstractNumId w:val="1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C6"/>
    <w:rsid w:val="00001328"/>
    <w:rsid w:val="00002ED2"/>
    <w:rsid w:val="000038C3"/>
    <w:rsid w:val="00007A21"/>
    <w:rsid w:val="00013630"/>
    <w:rsid w:val="00013ADF"/>
    <w:rsid w:val="000177BD"/>
    <w:rsid w:val="00017DE2"/>
    <w:rsid w:val="000204F5"/>
    <w:rsid w:val="00020E0B"/>
    <w:rsid w:val="00023A5B"/>
    <w:rsid w:val="00024BDD"/>
    <w:rsid w:val="000272F4"/>
    <w:rsid w:val="000277ED"/>
    <w:rsid w:val="00032A15"/>
    <w:rsid w:val="00036CB4"/>
    <w:rsid w:val="0004264E"/>
    <w:rsid w:val="000432D8"/>
    <w:rsid w:val="00043909"/>
    <w:rsid w:val="000460FA"/>
    <w:rsid w:val="00047267"/>
    <w:rsid w:val="00050BE9"/>
    <w:rsid w:val="00053F73"/>
    <w:rsid w:val="00054F65"/>
    <w:rsid w:val="00057573"/>
    <w:rsid w:val="00061730"/>
    <w:rsid w:val="00062F70"/>
    <w:rsid w:val="000650DA"/>
    <w:rsid w:val="00065D01"/>
    <w:rsid w:val="0006700B"/>
    <w:rsid w:val="00067CDA"/>
    <w:rsid w:val="00076A6A"/>
    <w:rsid w:val="00077CDA"/>
    <w:rsid w:val="00080988"/>
    <w:rsid w:val="000812A9"/>
    <w:rsid w:val="0008170B"/>
    <w:rsid w:val="000848D6"/>
    <w:rsid w:val="00086289"/>
    <w:rsid w:val="00087388"/>
    <w:rsid w:val="000873AB"/>
    <w:rsid w:val="00090795"/>
    <w:rsid w:val="000910C5"/>
    <w:rsid w:val="00091E79"/>
    <w:rsid w:val="000923F5"/>
    <w:rsid w:val="00094FD0"/>
    <w:rsid w:val="0009662D"/>
    <w:rsid w:val="000A0E02"/>
    <w:rsid w:val="000A1A15"/>
    <w:rsid w:val="000A214A"/>
    <w:rsid w:val="000A5B70"/>
    <w:rsid w:val="000A7742"/>
    <w:rsid w:val="000B2C34"/>
    <w:rsid w:val="000B361F"/>
    <w:rsid w:val="000B3EA5"/>
    <w:rsid w:val="000B66E0"/>
    <w:rsid w:val="000B6832"/>
    <w:rsid w:val="000C19F0"/>
    <w:rsid w:val="000C3B34"/>
    <w:rsid w:val="000C3D8D"/>
    <w:rsid w:val="000C750B"/>
    <w:rsid w:val="000D0DF8"/>
    <w:rsid w:val="000D17E2"/>
    <w:rsid w:val="000D2F54"/>
    <w:rsid w:val="000D38F9"/>
    <w:rsid w:val="000D7D88"/>
    <w:rsid w:val="000E1610"/>
    <w:rsid w:val="000E1717"/>
    <w:rsid w:val="000E3D59"/>
    <w:rsid w:val="000E4932"/>
    <w:rsid w:val="000E5147"/>
    <w:rsid w:val="000E732B"/>
    <w:rsid w:val="000F0277"/>
    <w:rsid w:val="000F31AB"/>
    <w:rsid w:val="000F5A3E"/>
    <w:rsid w:val="000F78F5"/>
    <w:rsid w:val="000F7FE9"/>
    <w:rsid w:val="00100AB3"/>
    <w:rsid w:val="00100DE9"/>
    <w:rsid w:val="001029FE"/>
    <w:rsid w:val="001037A2"/>
    <w:rsid w:val="0011015A"/>
    <w:rsid w:val="00110D5B"/>
    <w:rsid w:val="00112AD0"/>
    <w:rsid w:val="0011383B"/>
    <w:rsid w:val="001161F3"/>
    <w:rsid w:val="00124702"/>
    <w:rsid w:val="00125666"/>
    <w:rsid w:val="00131AFD"/>
    <w:rsid w:val="001322C2"/>
    <w:rsid w:val="00132B0E"/>
    <w:rsid w:val="00134556"/>
    <w:rsid w:val="001355B1"/>
    <w:rsid w:val="00137353"/>
    <w:rsid w:val="0013750F"/>
    <w:rsid w:val="0014222D"/>
    <w:rsid w:val="001432F2"/>
    <w:rsid w:val="00143963"/>
    <w:rsid w:val="00143FF2"/>
    <w:rsid w:val="001448B3"/>
    <w:rsid w:val="00146C51"/>
    <w:rsid w:val="001475F0"/>
    <w:rsid w:val="00151064"/>
    <w:rsid w:val="00151880"/>
    <w:rsid w:val="001526B3"/>
    <w:rsid w:val="00152DAD"/>
    <w:rsid w:val="001623F3"/>
    <w:rsid w:val="00163EC2"/>
    <w:rsid w:val="00164EAF"/>
    <w:rsid w:val="0016561D"/>
    <w:rsid w:val="00165F19"/>
    <w:rsid w:val="00167B62"/>
    <w:rsid w:val="00170C8A"/>
    <w:rsid w:val="00172005"/>
    <w:rsid w:val="0018303D"/>
    <w:rsid w:val="001835B9"/>
    <w:rsid w:val="00183FE1"/>
    <w:rsid w:val="001939BA"/>
    <w:rsid w:val="00193FAB"/>
    <w:rsid w:val="001A0061"/>
    <w:rsid w:val="001A070E"/>
    <w:rsid w:val="001A0F90"/>
    <w:rsid w:val="001A3658"/>
    <w:rsid w:val="001A623A"/>
    <w:rsid w:val="001A7233"/>
    <w:rsid w:val="001B0A2C"/>
    <w:rsid w:val="001B1D85"/>
    <w:rsid w:val="001B3581"/>
    <w:rsid w:val="001C5A6C"/>
    <w:rsid w:val="001C61F9"/>
    <w:rsid w:val="001C6783"/>
    <w:rsid w:val="001D0B8E"/>
    <w:rsid w:val="001D565E"/>
    <w:rsid w:val="001E0DBB"/>
    <w:rsid w:val="001E108B"/>
    <w:rsid w:val="001E350B"/>
    <w:rsid w:val="001E4D11"/>
    <w:rsid w:val="001E4D16"/>
    <w:rsid w:val="001E503F"/>
    <w:rsid w:val="001E525C"/>
    <w:rsid w:val="001F7358"/>
    <w:rsid w:val="00202611"/>
    <w:rsid w:val="00205D63"/>
    <w:rsid w:val="00210822"/>
    <w:rsid w:val="002122F2"/>
    <w:rsid w:val="0021397A"/>
    <w:rsid w:val="0021440D"/>
    <w:rsid w:val="00215466"/>
    <w:rsid w:val="00217C7B"/>
    <w:rsid w:val="00221FA6"/>
    <w:rsid w:val="00222E15"/>
    <w:rsid w:val="002236F6"/>
    <w:rsid w:val="002245A7"/>
    <w:rsid w:val="00232E66"/>
    <w:rsid w:val="00234037"/>
    <w:rsid w:val="002369EC"/>
    <w:rsid w:val="00242652"/>
    <w:rsid w:val="00242DB0"/>
    <w:rsid w:val="00246A58"/>
    <w:rsid w:val="002526DC"/>
    <w:rsid w:val="00255118"/>
    <w:rsid w:val="002565BB"/>
    <w:rsid w:val="00265299"/>
    <w:rsid w:val="00273608"/>
    <w:rsid w:val="00276722"/>
    <w:rsid w:val="00277589"/>
    <w:rsid w:val="00281866"/>
    <w:rsid w:val="00283AA3"/>
    <w:rsid w:val="002869DB"/>
    <w:rsid w:val="0029105D"/>
    <w:rsid w:val="0029155F"/>
    <w:rsid w:val="00293015"/>
    <w:rsid w:val="00296A9C"/>
    <w:rsid w:val="002A34CE"/>
    <w:rsid w:val="002A38DE"/>
    <w:rsid w:val="002A4680"/>
    <w:rsid w:val="002B213F"/>
    <w:rsid w:val="002B27B6"/>
    <w:rsid w:val="002C2B93"/>
    <w:rsid w:val="002C2CDA"/>
    <w:rsid w:val="002C4F95"/>
    <w:rsid w:val="002C762E"/>
    <w:rsid w:val="002D068D"/>
    <w:rsid w:val="002D13E2"/>
    <w:rsid w:val="002D2FC3"/>
    <w:rsid w:val="002D48D9"/>
    <w:rsid w:val="002D69D6"/>
    <w:rsid w:val="002E1FA9"/>
    <w:rsid w:val="002E4741"/>
    <w:rsid w:val="002E64B2"/>
    <w:rsid w:val="002F0604"/>
    <w:rsid w:val="002F119C"/>
    <w:rsid w:val="002F6CF6"/>
    <w:rsid w:val="0030371E"/>
    <w:rsid w:val="0031020A"/>
    <w:rsid w:val="00310742"/>
    <w:rsid w:val="00311574"/>
    <w:rsid w:val="0031234B"/>
    <w:rsid w:val="00314B3D"/>
    <w:rsid w:val="00317135"/>
    <w:rsid w:val="00317C79"/>
    <w:rsid w:val="00321E9D"/>
    <w:rsid w:val="00321FFF"/>
    <w:rsid w:val="003260A4"/>
    <w:rsid w:val="003305B0"/>
    <w:rsid w:val="00331504"/>
    <w:rsid w:val="00334DE8"/>
    <w:rsid w:val="00334DF9"/>
    <w:rsid w:val="003366A5"/>
    <w:rsid w:val="0033747D"/>
    <w:rsid w:val="003426C0"/>
    <w:rsid w:val="003507BA"/>
    <w:rsid w:val="0035220E"/>
    <w:rsid w:val="00352F37"/>
    <w:rsid w:val="00356C76"/>
    <w:rsid w:val="00357875"/>
    <w:rsid w:val="003616A7"/>
    <w:rsid w:val="00361BCD"/>
    <w:rsid w:val="00362045"/>
    <w:rsid w:val="00366084"/>
    <w:rsid w:val="003723E4"/>
    <w:rsid w:val="00372CB8"/>
    <w:rsid w:val="00372CD6"/>
    <w:rsid w:val="00374053"/>
    <w:rsid w:val="0037429E"/>
    <w:rsid w:val="003812BF"/>
    <w:rsid w:val="00383959"/>
    <w:rsid w:val="00384DE7"/>
    <w:rsid w:val="003860D2"/>
    <w:rsid w:val="00386422"/>
    <w:rsid w:val="00393992"/>
    <w:rsid w:val="00393FD6"/>
    <w:rsid w:val="003A343F"/>
    <w:rsid w:val="003B6536"/>
    <w:rsid w:val="003B7A1C"/>
    <w:rsid w:val="003C65BA"/>
    <w:rsid w:val="003C7BC9"/>
    <w:rsid w:val="003D1CE1"/>
    <w:rsid w:val="003D6E86"/>
    <w:rsid w:val="003D7C09"/>
    <w:rsid w:val="003E1B3E"/>
    <w:rsid w:val="003E437D"/>
    <w:rsid w:val="003E7EB8"/>
    <w:rsid w:val="003F07F5"/>
    <w:rsid w:val="003F1C76"/>
    <w:rsid w:val="003F4166"/>
    <w:rsid w:val="003F4958"/>
    <w:rsid w:val="003F4EFC"/>
    <w:rsid w:val="003F5245"/>
    <w:rsid w:val="003F675D"/>
    <w:rsid w:val="0040143D"/>
    <w:rsid w:val="00404FDD"/>
    <w:rsid w:val="004056D6"/>
    <w:rsid w:val="0040574E"/>
    <w:rsid w:val="00407FD3"/>
    <w:rsid w:val="00412F0C"/>
    <w:rsid w:val="00416468"/>
    <w:rsid w:val="00416665"/>
    <w:rsid w:val="00417C03"/>
    <w:rsid w:val="004235D2"/>
    <w:rsid w:val="00427368"/>
    <w:rsid w:val="00432196"/>
    <w:rsid w:val="00432ECC"/>
    <w:rsid w:val="00433BF4"/>
    <w:rsid w:val="004406EA"/>
    <w:rsid w:val="004420DC"/>
    <w:rsid w:val="00443D43"/>
    <w:rsid w:val="00444537"/>
    <w:rsid w:val="00446365"/>
    <w:rsid w:val="004508DB"/>
    <w:rsid w:val="00452385"/>
    <w:rsid w:val="004560BB"/>
    <w:rsid w:val="004607B7"/>
    <w:rsid w:val="00460C43"/>
    <w:rsid w:val="00464944"/>
    <w:rsid w:val="004651D1"/>
    <w:rsid w:val="004653A0"/>
    <w:rsid w:val="0047060D"/>
    <w:rsid w:val="004709BB"/>
    <w:rsid w:val="00473008"/>
    <w:rsid w:val="00474A1E"/>
    <w:rsid w:val="0047576E"/>
    <w:rsid w:val="00484781"/>
    <w:rsid w:val="0048581E"/>
    <w:rsid w:val="00491852"/>
    <w:rsid w:val="00493A09"/>
    <w:rsid w:val="0049640C"/>
    <w:rsid w:val="00496A57"/>
    <w:rsid w:val="004A1089"/>
    <w:rsid w:val="004A194B"/>
    <w:rsid w:val="004A247A"/>
    <w:rsid w:val="004B14C2"/>
    <w:rsid w:val="004B51B6"/>
    <w:rsid w:val="004B580E"/>
    <w:rsid w:val="004B7C76"/>
    <w:rsid w:val="004C1C99"/>
    <w:rsid w:val="004C5C2A"/>
    <w:rsid w:val="004C679E"/>
    <w:rsid w:val="004C7737"/>
    <w:rsid w:val="004C7D63"/>
    <w:rsid w:val="004D0CD9"/>
    <w:rsid w:val="004D1C56"/>
    <w:rsid w:val="004D32E8"/>
    <w:rsid w:val="004D4A76"/>
    <w:rsid w:val="004E31B4"/>
    <w:rsid w:val="004E6BCA"/>
    <w:rsid w:val="004E76A4"/>
    <w:rsid w:val="004F27F8"/>
    <w:rsid w:val="004F4B7E"/>
    <w:rsid w:val="004F4BF0"/>
    <w:rsid w:val="004F5E2D"/>
    <w:rsid w:val="004F64CC"/>
    <w:rsid w:val="004F7030"/>
    <w:rsid w:val="0050266D"/>
    <w:rsid w:val="005034B0"/>
    <w:rsid w:val="005041F6"/>
    <w:rsid w:val="00506AC2"/>
    <w:rsid w:val="005165AC"/>
    <w:rsid w:val="00520056"/>
    <w:rsid w:val="005211B8"/>
    <w:rsid w:val="00527FAE"/>
    <w:rsid w:val="00533E1B"/>
    <w:rsid w:val="00535329"/>
    <w:rsid w:val="005372F4"/>
    <w:rsid w:val="005401E0"/>
    <w:rsid w:val="00550C7E"/>
    <w:rsid w:val="005527E7"/>
    <w:rsid w:val="00552F56"/>
    <w:rsid w:val="005601AF"/>
    <w:rsid w:val="00561D3C"/>
    <w:rsid w:val="005668D0"/>
    <w:rsid w:val="00566EA2"/>
    <w:rsid w:val="00573355"/>
    <w:rsid w:val="00577EF3"/>
    <w:rsid w:val="00581450"/>
    <w:rsid w:val="00583335"/>
    <w:rsid w:val="00593CF6"/>
    <w:rsid w:val="00594C40"/>
    <w:rsid w:val="00597E8C"/>
    <w:rsid w:val="005A1B28"/>
    <w:rsid w:val="005A634D"/>
    <w:rsid w:val="005A7BF0"/>
    <w:rsid w:val="005B3EA7"/>
    <w:rsid w:val="005B4CE4"/>
    <w:rsid w:val="005B5B0B"/>
    <w:rsid w:val="005B7D3E"/>
    <w:rsid w:val="005C42BE"/>
    <w:rsid w:val="005D0673"/>
    <w:rsid w:val="005D1C94"/>
    <w:rsid w:val="005D6A96"/>
    <w:rsid w:val="005E1244"/>
    <w:rsid w:val="005E3D0F"/>
    <w:rsid w:val="005F2737"/>
    <w:rsid w:val="00601006"/>
    <w:rsid w:val="00604892"/>
    <w:rsid w:val="00610BC1"/>
    <w:rsid w:val="00614EC6"/>
    <w:rsid w:val="00621B22"/>
    <w:rsid w:val="006226A2"/>
    <w:rsid w:val="00622729"/>
    <w:rsid w:val="00623A73"/>
    <w:rsid w:val="006342E8"/>
    <w:rsid w:val="00640742"/>
    <w:rsid w:val="00643381"/>
    <w:rsid w:val="00643A04"/>
    <w:rsid w:val="0065063F"/>
    <w:rsid w:val="00651F5D"/>
    <w:rsid w:val="006555BC"/>
    <w:rsid w:val="006577E0"/>
    <w:rsid w:val="00661165"/>
    <w:rsid w:val="00664BB0"/>
    <w:rsid w:val="00671DA8"/>
    <w:rsid w:val="00675530"/>
    <w:rsid w:val="00680138"/>
    <w:rsid w:val="006816B6"/>
    <w:rsid w:val="00683ABE"/>
    <w:rsid w:val="00687DC4"/>
    <w:rsid w:val="00691E19"/>
    <w:rsid w:val="00691E4F"/>
    <w:rsid w:val="0069483F"/>
    <w:rsid w:val="00694882"/>
    <w:rsid w:val="00696155"/>
    <w:rsid w:val="00697465"/>
    <w:rsid w:val="006A4019"/>
    <w:rsid w:val="006A4620"/>
    <w:rsid w:val="006A4685"/>
    <w:rsid w:val="006B2448"/>
    <w:rsid w:val="006B273A"/>
    <w:rsid w:val="006B3A3A"/>
    <w:rsid w:val="006C3EB0"/>
    <w:rsid w:val="006D131E"/>
    <w:rsid w:val="006D219A"/>
    <w:rsid w:val="006D6853"/>
    <w:rsid w:val="006D74AD"/>
    <w:rsid w:val="006E2B2D"/>
    <w:rsid w:val="006E3CE7"/>
    <w:rsid w:val="006E408A"/>
    <w:rsid w:val="006E6E19"/>
    <w:rsid w:val="006F20C2"/>
    <w:rsid w:val="006F609C"/>
    <w:rsid w:val="006F6776"/>
    <w:rsid w:val="006F76C9"/>
    <w:rsid w:val="006F7E36"/>
    <w:rsid w:val="00702159"/>
    <w:rsid w:val="00705416"/>
    <w:rsid w:val="00705FB6"/>
    <w:rsid w:val="007066CA"/>
    <w:rsid w:val="00715E7E"/>
    <w:rsid w:val="007165F0"/>
    <w:rsid w:val="00723584"/>
    <w:rsid w:val="00724E86"/>
    <w:rsid w:val="00726968"/>
    <w:rsid w:val="0073312E"/>
    <w:rsid w:val="00735060"/>
    <w:rsid w:val="00740B8A"/>
    <w:rsid w:val="00747AE7"/>
    <w:rsid w:val="00753676"/>
    <w:rsid w:val="0075560B"/>
    <w:rsid w:val="0076104A"/>
    <w:rsid w:val="00767C32"/>
    <w:rsid w:val="00770C7D"/>
    <w:rsid w:val="00771675"/>
    <w:rsid w:val="00772964"/>
    <w:rsid w:val="00774F46"/>
    <w:rsid w:val="00775290"/>
    <w:rsid w:val="00780278"/>
    <w:rsid w:val="00780FEC"/>
    <w:rsid w:val="00783834"/>
    <w:rsid w:val="007853F3"/>
    <w:rsid w:val="00785620"/>
    <w:rsid w:val="00785AED"/>
    <w:rsid w:val="00787D1B"/>
    <w:rsid w:val="0079019B"/>
    <w:rsid w:val="0079781C"/>
    <w:rsid w:val="007A13D9"/>
    <w:rsid w:val="007A435D"/>
    <w:rsid w:val="007A612F"/>
    <w:rsid w:val="007B1384"/>
    <w:rsid w:val="007B49DC"/>
    <w:rsid w:val="007B5198"/>
    <w:rsid w:val="007B5B07"/>
    <w:rsid w:val="007B6DAC"/>
    <w:rsid w:val="007C011D"/>
    <w:rsid w:val="007C39E3"/>
    <w:rsid w:val="007C3B64"/>
    <w:rsid w:val="007C5655"/>
    <w:rsid w:val="007C6781"/>
    <w:rsid w:val="007D2534"/>
    <w:rsid w:val="007E00D4"/>
    <w:rsid w:val="007E1800"/>
    <w:rsid w:val="007E3ACB"/>
    <w:rsid w:val="007E6B82"/>
    <w:rsid w:val="007F3EBA"/>
    <w:rsid w:val="007F4EBB"/>
    <w:rsid w:val="007F6D2F"/>
    <w:rsid w:val="007F79BE"/>
    <w:rsid w:val="00800BF0"/>
    <w:rsid w:val="00802B25"/>
    <w:rsid w:val="00802E0B"/>
    <w:rsid w:val="00807208"/>
    <w:rsid w:val="00807955"/>
    <w:rsid w:val="008110B2"/>
    <w:rsid w:val="00811370"/>
    <w:rsid w:val="00814FFC"/>
    <w:rsid w:val="00817DEB"/>
    <w:rsid w:val="00821F91"/>
    <w:rsid w:val="00825A75"/>
    <w:rsid w:val="00830030"/>
    <w:rsid w:val="00830653"/>
    <w:rsid w:val="00833AB9"/>
    <w:rsid w:val="00835219"/>
    <w:rsid w:val="008407EA"/>
    <w:rsid w:val="00841C12"/>
    <w:rsid w:val="00841FDC"/>
    <w:rsid w:val="008433FB"/>
    <w:rsid w:val="00845976"/>
    <w:rsid w:val="00846E19"/>
    <w:rsid w:val="008530DE"/>
    <w:rsid w:val="0085434D"/>
    <w:rsid w:val="008550C9"/>
    <w:rsid w:val="00855EFC"/>
    <w:rsid w:val="008575F7"/>
    <w:rsid w:val="00861B37"/>
    <w:rsid w:val="00862B18"/>
    <w:rsid w:val="008633A1"/>
    <w:rsid w:val="008670E0"/>
    <w:rsid w:val="008718ED"/>
    <w:rsid w:val="00874DDC"/>
    <w:rsid w:val="00875FCE"/>
    <w:rsid w:val="008778EB"/>
    <w:rsid w:val="00881FF6"/>
    <w:rsid w:val="008828E5"/>
    <w:rsid w:val="00884071"/>
    <w:rsid w:val="00884A52"/>
    <w:rsid w:val="008852FA"/>
    <w:rsid w:val="008860A2"/>
    <w:rsid w:val="00891D4E"/>
    <w:rsid w:val="00892282"/>
    <w:rsid w:val="0089495D"/>
    <w:rsid w:val="00895A50"/>
    <w:rsid w:val="008A102E"/>
    <w:rsid w:val="008A2174"/>
    <w:rsid w:val="008A21E6"/>
    <w:rsid w:val="008A463E"/>
    <w:rsid w:val="008A7EFA"/>
    <w:rsid w:val="008B008F"/>
    <w:rsid w:val="008B060E"/>
    <w:rsid w:val="008B31D5"/>
    <w:rsid w:val="008B37A7"/>
    <w:rsid w:val="008B58A2"/>
    <w:rsid w:val="008B6BCE"/>
    <w:rsid w:val="008C23C6"/>
    <w:rsid w:val="008C262C"/>
    <w:rsid w:val="008C2814"/>
    <w:rsid w:val="008C37BB"/>
    <w:rsid w:val="008C4D82"/>
    <w:rsid w:val="008C7EF6"/>
    <w:rsid w:val="008D066F"/>
    <w:rsid w:val="008D3F67"/>
    <w:rsid w:val="008D5A55"/>
    <w:rsid w:val="008D741A"/>
    <w:rsid w:val="008F0B17"/>
    <w:rsid w:val="008F4D0C"/>
    <w:rsid w:val="008F5B76"/>
    <w:rsid w:val="009017A3"/>
    <w:rsid w:val="00901949"/>
    <w:rsid w:val="00902C34"/>
    <w:rsid w:val="009038E0"/>
    <w:rsid w:val="00904D02"/>
    <w:rsid w:val="00905F18"/>
    <w:rsid w:val="009076BC"/>
    <w:rsid w:val="00907E7E"/>
    <w:rsid w:val="00914E7A"/>
    <w:rsid w:val="009151F3"/>
    <w:rsid w:val="00922916"/>
    <w:rsid w:val="00922DC6"/>
    <w:rsid w:val="00922F3C"/>
    <w:rsid w:val="009236E9"/>
    <w:rsid w:val="009239C7"/>
    <w:rsid w:val="00924069"/>
    <w:rsid w:val="00926AC2"/>
    <w:rsid w:val="009271C0"/>
    <w:rsid w:val="0093029B"/>
    <w:rsid w:val="00935916"/>
    <w:rsid w:val="00940527"/>
    <w:rsid w:val="00943E59"/>
    <w:rsid w:val="00945B49"/>
    <w:rsid w:val="009507F8"/>
    <w:rsid w:val="009514F4"/>
    <w:rsid w:val="00952FCE"/>
    <w:rsid w:val="0095612B"/>
    <w:rsid w:val="009624F9"/>
    <w:rsid w:val="00965843"/>
    <w:rsid w:val="009678A8"/>
    <w:rsid w:val="00974AFF"/>
    <w:rsid w:val="00974F5D"/>
    <w:rsid w:val="0098022E"/>
    <w:rsid w:val="0098081C"/>
    <w:rsid w:val="0098243F"/>
    <w:rsid w:val="00983658"/>
    <w:rsid w:val="009903B5"/>
    <w:rsid w:val="00991B98"/>
    <w:rsid w:val="0099755A"/>
    <w:rsid w:val="009A07AC"/>
    <w:rsid w:val="009A3086"/>
    <w:rsid w:val="009A405E"/>
    <w:rsid w:val="009A4505"/>
    <w:rsid w:val="009A499E"/>
    <w:rsid w:val="009A547C"/>
    <w:rsid w:val="009B0125"/>
    <w:rsid w:val="009B15C3"/>
    <w:rsid w:val="009B1AF6"/>
    <w:rsid w:val="009B50D4"/>
    <w:rsid w:val="009B588B"/>
    <w:rsid w:val="009B594C"/>
    <w:rsid w:val="009B5AC1"/>
    <w:rsid w:val="009B5B63"/>
    <w:rsid w:val="009B6A49"/>
    <w:rsid w:val="009B777C"/>
    <w:rsid w:val="009C053F"/>
    <w:rsid w:val="009C3094"/>
    <w:rsid w:val="009C4B76"/>
    <w:rsid w:val="009C6BE2"/>
    <w:rsid w:val="009C7246"/>
    <w:rsid w:val="009C7BA5"/>
    <w:rsid w:val="009D3D8D"/>
    <w:rsid w:val="009D46BD"/>
    <w:rsid w:val="009E47AE"/>
    <w:rsid w:val="009E54F3"/>
    <w:rsid w:val="009E5BE7"/>
    <w:rsid w:val="009E753C"/>
    <w:rsid w:val="009F182D"/>
    <w:rsid w:val="009F250F"/>
    <w:rsid w:val="009F2A01"/>
    <w:rsid w:val="00A01578"/>
    <w:rsid w:val="00A01EA7"/>
    <w:rsid w:val="00A02022"/>
    <w:rsid w:val="00A031FD"/>
    <w:rsid w:val="00A03AFF"/>
    <w:rsid w:val="00A07C3E"/>
    <w:rsid w:val="00A11F9A"/>
    <w:rsid w:val="00A16C51"/>
    <w:rsid w:val="00A2052D"/>
    <w:rsid w:val="00A22368"/>
    <w:rsid w:val="00A224B8"/>
    <w:rsid w:val="00A23E7D"/>
    <w:rsid w:val="00A24605"/>
    <w:rsid w:val="00A2667F"/>
    <w:rsid w:val="00A32AA6"/>
    <w:rsid w:val="00A370F6"/>
    <w:rsid w:val="00A413F7"/>
    <w:rsid w:val="00A5114C"/>
    <w:rsid w:val="00A522E9"/>
    <w:rsid w:val="00A53728"/>
    <w:rsid w:val="00A5456C"/>
    <w:rsid w:val="00A54596"/>
    <w:rsid w:val="00A5481B"/>
    <w:rsid w:val="00A55003"/>
    <w:rsid w:val="00A55FBD"/>
    <w:rsid w:val="00A6350F"/>
    <w:rsid w:val="00A64A5A"/>
    <w:rsid w:val="00A66DAD"/>
    <w:rsid w:val="00A821FD"/>
    <w:rsid w:val="00A85221"/>
    <w:rsid w:val="00A87795"/>
    <w:rsid w:val="00A92E7B"/>
    <w:rsid w:val="00A96C82"/>
    <w:rsid w:val="00AA0A18"/>
    <w:rsid w:val="00AA18BC"/>
    <w:rsid w:val="00AA27F9"/>
    <w:rsid w:val="00AA3DF4"/>
    <w:rsid w:val="00AA4C3C"/>
    <w:rsid w:val="00AA7915"/>
    <w:rsid w:val="00AB28F7"/>
    <w:rsid w:val="00AB7E1E"/>
    <w:rsid w:val="00AC440E"/>
    <w:rsid w:val="00AC4ABB"/>
    <w:rsid w:val="00AC7741"/>
    <w:rsid w:val="00AD2FF9"/>
    <w:rsid w:val="00AD54B5"/>
    <w:rsid w:val="00AD74C6"/>
    <w:rsid w:val="00AE0673"/>
    <w:rsid w:val="00AE0728"/>
    <w:rsid w:val="00AF5786"/>
    <w:rsid w:val="00AF7581"/>
    <w:rsid w:val="00AF7FDC"/>
    <w:rsid w:val="00B0469C"/>
    <w:rsid w:val="00B04AB2"/>
    <w:rsid w:val="00B079AC"/>
    <w:rsid w:val="00B106B4"/>
    <w:rsid w:val="00B112DD"/>
    <w:rsid w:val="00B135AF"/>
    <w:rsid w:val="00B17278"/>
    <w:rsid w:val="00B228EB"/>
    <w:rsid w:val="00B25881"/>
    <w:rsid w:val="00B35204"/>
    <w:rsid w:val="00B41C92"/>
    <w:rsid w:val="00B4415D"/>
    <w:rsid w:val="00B45921"/>
    <w:rsid w:val="00B50E71"/>
    <w:rsid w:val="00B52F43"/>
    <w:rsid w:val="00B54147"/>
    <w:rsid w:val="00B5492E"/>
    <w:rsid w:val="00B5795D"/>
    <w:rsid w:val="00B6075B"/>
    <w:rsid w:val="00B628BA"/>
    <w:rsid w:val="00B659B4"/>
    <w:rsid w:val="00B67E78"/>
    <w:rsid w:val="00B72C69"/>
    <w:rsid w:val="00B74345"/>
    <w:rsid w:val="00B84E68"/>
    <w:rsid w:val="00B87169"/>
    <w:rsid w:val="00B90520"/>
    <w:rsid w:val="00B90BDD"/>
    <w:rsid w:val="00B91568"/>
    <w:rsid w:val="00B92C59"/>
    <w:rsid w:val="00BA0AA0"/>
    <w:rsid w:val="00BA26AA"/>
    <w:rsid w:val="00BA2CF0"/>
    <w:rsid w:val="00BA7861"/>
    <w:rsid w:val="00BB1F53"/>
    <w:rsid w:val="00BB3647"/>
    <w:rsid w:val="00BB36B4"/>
    <w:rsid w:val="00BB4AB5"/>
    <w:rsid w:val="00BB4D98"/>
    <w:rsid w:val="00BB7656"/>
    <w:rsid w:val="00BB79E7"/>
    <w:rsid w:val="00BC0866"/>
    <w:rsid w:val="00BC3B40"/>
    <w:rsid w:val="00BC43D9"/>
    <w:rsid w:val="00BC4A47"/>
    <w:rsid w:val="00BC5AEA"/>
    <w:rsid w:val="00BD00FA"/>
    <w:rsid w:val="00BD3AA0"/>
    <w:rsid w:val="00BD7B6A"/>
    <w:rsid w:val="00BE0BD7"/>
    <w:rsid w:val="00BE4CF2"/>
    <w:rsid w:val="00BE781E"/>
    <w:rsid w:val="00BF01C9"/>
    <w:rsid w:val="00BF0FBF"/>
    <w:rsid w:val="00BF562A"/>
    <w:rsid w:val="00BF5758"/>
    <w:rsid w:val="00C01204"/>
    <w:rsid w:val="00C02456"/>
    <w:rsid w:val="00C026BF"/>
    <w:rsid w:val="00C03911"/>
    <w:rsid w:val="00C06098"/>
    <w:rsid w:val="00C11115"/>
    <w:rsid w:val="00C11F55"/>
    <w:rsid w:val="00C12249"/>
    <w:rsid w:val="00C1299D"/>
    <w:rsid w:val="00C17597"/>
    <w:rsid w:val="00C175D6"/>
    <w:rsid w:val="00C179F8"/>
    <w:rsid w:val="00C21455"/>
    <w:rsid w:val="00C22AEB"/>
    <w:rsid w:val="00C22D76"/>
    <w:rsid w:val="00C25337"/>
    <w:rsid w:val="00C265FC"/>
    <w:rsid w:val="00C30F1F"/>
    <w:rsid w:val="00C32E42"/>
    <w:rsid w:val="00C36438"/>
    <w:rsid w:val="00C36761"/>
    <w:rsid w:val="00C41671"/>
    <w:rsid w:val="00C41726"/>
    <w:rsid w:val="00C41A3D"/>
    <w:rsid w:val="00C44153"/>
    <w:rsid w:val="00C46661"/>
    <w:rsid w:val="00C4748D"/>
    <w:rsid w:val="00C50865"/>
    <w:rsid w:val="00C5113C"/>
    <w:rsid w:val="00C52A91"/>
    <w:rsid w:val="00C56F31"/>
    <w:rsid w:val="00C62285"/>
    <w:rsid w:val="00C6486D"/>
    <w:rsid w:val="00C65FA0"/>
    <w:rsid w:val="00C67C8F"/>
    <w:rsid w:val="00C731D3"/>
    <w:rsid w:val="00C74A43"/>
    <w:rsid w:val="00C755A9"/>
    <w:rsid w:val="00C76A75"/>
    <w:rsid w:val="00C81E92"/>
    <w:rsid w:val="00C84085"/>
    <w:rsid w:val="00C878BC"/>
    <w:rsid w:val="00C900EB"/>
    <w:rsid w:val="00C93F52"/>
    <w:rsid w:val="00C94384"/>
    <w:rsid w:val="00C96D68"/>
    <w:rsid w:val="00CA1E58"/>
    <w:rsid w:val="00CA3309"/>
    <w:rsid w:val="00CA3C8A"/>
    <w:rsid w:val="00CA3CD8"/>
    <w:rsid w:val="00CA4AF6"/>
    <w:rsid w:val="00CA6D46"/>
    <w:rsid w:val="00CB2139"/>
    <w:rsid w:val="00CB2B3C"/>
    <w:rsid w:val="00CB5BA8"/>
    <w:rsid w:val="00CB5C3D"/>
    <w:rsid w:val="00CB6452"/>
    <w:rsid w:val="00CC5393"/>
    <w:rsid w:val="00CD18E2"/>
    <w:rsid w:val="00CD3ADF"/>
    <w:rsid w:val="00CE23F9"/>
    <w:rsid w:val="00CE680F"/>
    <w:rsid w:val="00CF3CD2"/>
    <w:rsid w:val="00CF47C9"/>
    <w:rsid w:val="00D00075"/>
    <w:rsid w:val="00D036FA"/>
    <w:rsid w:val="00D071D2"/>
    <w:rsid w:val="00D0779D"/>
    <w:rsid w:val="00D079A4"/>
    <w:rsid w:val="00D102F8"/>
    <w:rsid w:val="00D141D6"/>
    <w:rsid w:val="00D16377"/>
    <w:rsid w:val="00D164DF"/>
    <w:rsid w:val="00D16C09"/>
    <w:rsid w:val="00D229AC"/>
    <w:rsid w:val="00D4101E"/>
    <w:rsid w:val="00D41F9C"/>
    <w:rsid w:val="00D420D8"/>
    <w:rsid w:val="00D43A84"/>
    <w:rsid w:val="00D46327"/>
    <w:rsid w:val="00D47881"/>
    <w:rsid w:val="00D51835"/>
    <w:rsid w:val="00D53334"/>
    <w:rsid w:val="00D54C33"/>
    <w:rsid w:val="00D558F7"/>
    <w:rsid w:val="00D55E37"/>
    <w:rsid w:val="00D55E65"/>
    <w:rsid w:val="00D55E7B"/>
    <w:rsid w:val="00D56E76"/>
    <w:rsid w:val="00D61A37"/>
    <w:rsid w:val="00D6244E"/>
    <w:rsid w:val="00D63966"/>
    <w:rsid w:val="00D63FD9"/>
    <w:rsid w:val="00D66943"/>
    <w:rsid w:val="00D70A87"/>
    <w:rsid w:val="00D72691"/>
    <w:rsid w:val="00D72F5C"/>
    <w:rsid w:val="00D74AD3"/>
    <w:rsid w:val="00D75CB4"/>
    <w:rsid w:val="00D80D0E"/>
    <w:rsid w:val="00D8604D"/>
    <w:rsid w:val="00D90DF9"/>
    <w:rsid w:val="00D91974"/>
    <w:rsid w:val="00D91E6B"/>
    <w:rsid w:val="00D92118"/>
    <w:rsid w:val="00D92CB6"/>
    <w:rsid w:val="00DA1C4B"/>
    <w:rsid w:val="00DA6C0C"/>
    <w:rsid w:val="00DB06B3"/>
    <w:rsid w:val="00DB1E4E"/>
    <w:rsid w:val="00DC0412"/>
    <w:rsid w:val="00DC39AC"/>
    <w:rsid w:val="00DC4933"/>
    <w:rsid w:val="00DC669A"/>
    <w:rsid w:val="00DC6CA9"/>
    <w:rsid w:val="00DC768F"/>
    <w:rsid w:val="00DD1579"/>
    <w:rsid w:val="00DD57FF"/>
    <w:rsid w:val="00DE1357"/>
    <w:rsid w:val="00DE1E00"/>
    <w:rsid w:val="00DE41DC"/>
    <w:rsid w:val="00DE4C4E"/>
    <w:rsid w:val="00DF1C53"/>
    <w:rsid w:val="00DF3052"/>
    <w:rsid w:val="00DF359A"/>
    <w:rsid w:val="00DF7326"/>
    <w:rsid w:val="00E0232A"/>
    <w:rsid w:val="00E02551"/>
    <w:rsid w:val="00E038A5"/>
    <w:rsid w:val="00E03D02"/>
    <w:rsid w:val="00E05747"/>
    <w:rsid w:val="00E078A9"/>
    <w:rsid w:val="00E136C4"/>
    <w:rsid w:val="00E13C2F"/>
    <w:rsid w:val="00E25BBF"/>
    <w:rsid w:val="00E41EC0"/>
    <w:rsid w:val="00E44B7A"/>
    <w:rsid w:val="00E45FDA"/>
    <w:rsid w:val="00E46D28"/>
    <w:rsid w:val="00E477AA"/>
    <w:rsid w:val="00E50FBA"/>
    <w:rsid w:val="00E5421B"/>
    <w:rsid w:val="00E5462E"/>
    <w:rsid w:val="00E60724"/>
    <w:rsid w:val="00E61432"/>
    <w:rsid w:val="00E61BD0"/>
    <w:rsid w:val="00E65791"/>
    <w:rsid w:val="00E66F49"/>
    <w:rsid w:val="00E67896"/>
    <w:rsid w:val="00E71189"/>
    <w:rsid w:val="00E71403"/>
    <w:rsid w:val="00E726E4"/>
    <w:rsid w:val="00E74924"/>
    <w:rsid w:val="00E75654"/>
    <w:rsid w:val="00E77C2D"/>
    <w:rsid w:val="00E77C94"/>
    <w:rsid w:val="00E8088A"/>
    <w:rsid w:val="00E822E9"/>
    <w:rsid w:val="00E82BDC"/>
    <w:rsid w:val="00E849B0"/>
    <w:rsid w:val="00E87EFD"/>
    <w:rsid w:val="00E92560"/>
    <w:rsid w:val="00E93A41"/>
    <w:rsid w:val="00E967B7"/>
    <w:rsid w:val="00E9707A"/>
    <w:rsid w:val="00EA032F"/>
    <w:rsid w:val="00EA0AAD"/>
    <w:rsid w:val="00EA121C"/>
    <w:rsid w:val="00EA1367"/>
    <w:rsid w:val="00EA23DE"/>
    <w:rsid w:val="00EA748F"/>
    <w:rsid w:val="00EA7AA2"/>
    <w:rsid w:val="00EA7DD4"/>
    <w:rsid w:val="00EB27FF"/>
    <w:rsid w:val="00EB4CAE"/>
    <w:rsid w:val="00EB4DAA"/>
    <w:rsid w:val="00EB57E8"/>
    <w:rsid w:val="00EB62A3"/>
    <w:rsid w:val="00EC0F06"/>
    <w:rsid w:val="00EC185B"/>
    <w:rsid w:val="00EC66E0"/>
    <w:rsid w:val="00ED0B02"/>
    <w:rsid w:val="00ED290C"/>
    <w:rsid w:val="00ED3213"/>
    <w:rsid w:val="00ED6A3D"/>
    <w:rsid w:val="00EE07BB"/>
    <w:rsid w:val="00EE5A50"/>
    <w:rsid w:val="00EE7516"/>
    <w:rsid w:val="00EF0BB8"/>
    <w:rsid w:val="00EF2D2B"/>
    <w:rsid w:val="00EF6B01"/>
    <w:rsid w:val="00EF7733"/>
    <w:rsid w:val="00F002E3"/>
    <w:rsid w:val="00F01251"/>
    <w:rsid w:val="00F01EE2"/>
    <w:rsid w:val="00F02680"/>
    <w:rsid w:val="00F02C06"/>
    <w:rsid w:val="00F03891"/>
    <w:rsid w:val="00F05B4F"/>
    <w:rsid w:val="00F070DE"/>
    <w:rsid w:val="00F073F0"/>
    <w:rsid w:val="00F079A2"/>
    <w:rsid w:val="00F12442"/>
    <w:rsid w:val="00F133B9"/>
    <w:rsid w:val="00F20EE6"/>
    <w:rsid w:val="00F2140A"/>
    <w:rsid w:val="00F21DB5"/>
    <w:rsid w:val="00F22BBD"/>
    <w:rsid w:val="00F23970"/>
    <w:rsid w:val="00F249B2"/>
    <w:rsid w:val="00F26195"/>
    <w:rsid w:val="00F30F3E"/>
    <w:rsid w:val="00F317F6"/>
    <w:rsid w:val="00F32389"/>
    <w:rsid w:val="00F34546"/>
    <w:rsid w:val="00F46DF6"/>
    <w:rsid w:val="00F5072F"/>
    <w:rsid w:val="00F534BC"/>
    <w:rsid w:val="00F61F75"/>
    <w:rsid w:val="00F62F32"/>
    <w:rsid w:val="00F64E62"/>
    <w:rsid w:val="00F669A7"/>
    <w:rsid w:val="00F70F1D"/>
    <w:rsid w:val="00F73870"/>
    <w:rsid w:val="00F761F4"/>
    <w:rsid w:val="00F764AB"/>
    <w:rsid w:val="00F80A32"/>
    <w:rsid w:val="00F8178D"/>
    <w:rsid w:val="00F83B16"/>
    <w:rsid w:val="00F85B05"/>
    <w:rsid w:val="00F905BF"/>
    <w:rsid w:val="00F9137F"/>
    <w:rsid w:val="00F9450B"/>
    <w:rsid w:val="00FA0D81"/>
    <w:rsid w:val="00FA2506"/>
    <w:rsid w:val="00FA2DFD"/>
    <w:rsid w:val="00FA35DF"/>
    <w:rsid w:val="00FA6C49"/>
    <w:rsid w:val="00FA7960"/>
    <w:rsid w:val="00FB2DBE"/>
    <w:rsid w:val="00FB73B5"/>
    <w:rsid w:val="00FC01F0"/>
    <w:rsid w:val="00FC1E4B"/>
    <w:rsid w:val="00FC5111"/>
    <w:rsid w:val="00FD57A6"/>
    <w:rsid w:val="00FD61ED"/>
    <w:rsid w:val="00FD71CE"/>
    <w:rsid w:val="00FD7A87"/>
    <w:rsid w:val="00FE2DCE"/>
    <w:rsid w:val="00FE679C"/>
    <w:rsid w:val="00FF1527"/>
    <w:rsid w:val="00FF1692"/>
    <w:rsid w:val="00FF3023"/>
    <w:rsid w:val="00FF3AFD"/>
    <w:rsid w:val="00FF4E30"/>
    <w:rsid w:val="00FF6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E3345"/>
  <w15:docId w15:val="{985E2AE4-8B0D-4AE7-ABC8-C4CB5F5C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textAlignment w:val="baseline"/>
    </w:pPr>
    <w:rPr>
      <w:rFonts w:ascii="Arial" w:hAnsi="Arial"/>
      <w:sz w:val="24"/>
      <w:lang w:val="en-US" w:eastAsia="en-US"/>
    </w:rPr>
  </w:style>
  <w:style w:type="paragraph" w:styleId="1">
    <w:name w:val="heading 1"/>
    <w:basedOn w:val="a0"/>
    <w:next w:val="11"/>
    <w:link w:val="12"/>
    <w:qFormat/>
    <w:rsid w:val="00E1502A"/>
    <w:pPr>
      <w:keepNext/>
      <w:numPr>
        <w:numId w:val="1"/>
      </w:numPr>
      <w:spacing w:before="360" w:after="240"/>
      <w:outlineLvl w:val="0"/>
    </w:pPr>
    <w:rPr>
      <w:b/>
      <w:sz w:val="28"/>
      <w:szCs w:val="28"/>
      <w:lang w:val="ru-RU"/>
    </w:rPr>
  </w:style>
  <w:style w:type="paragraph" w:styleId="2">
    <w:name w:val="heading 2"/>
    <w:basedOn w:val="a0"/>
    <w:next w:val="a0"/>
    <w:link w:val="21"/>
    <w:qFormat/>
    <w:rsid w:val="003924CE"/>
    <w:pPr>
      <w:keepNext/>
      <w:numPr>
        <w:ilvl w:val="1"/>
        <w:numId w:val="1"/>
      </w:numPr>
      <w:spacing w:before="160" w:after="160"/>
      <w:outlineLvl w:val="1"/>
    </w:pPr>
    <w:rPr>
      <w:b/>
      <w:sz w:val="28"/>
    </w:rPr>
  </w:style>
  <w:style w:type="paragraph" w:styleId="30">
    <w:name w:val="heading 3"/>
    <w:basedOn w:val="a0"/>
    <w:next w:val="a1"/>
    <w:qFormat/>
    <w:rsid w:val="006B47F5"/>
    <w:pPr>
      <w:keepNext/>
      <w:numPr>
        <w:ilvl w:val="2"/>
        <w:numId w:val="1"/>
      </w:numPr>
      <w:spacing w:before="120"/>
      <w:outlineLvl w:val="2"/>
    </w:pPr>
    <w:rPr>
      <w:b/>
    </w:rPr>
  </w:style>
  <w:style w:type="paragraph" w:styleId="4">
    <w:name w:val="heading 4"/>
    <w:basedOn w:val="a0"/>
    <w:next w:val="a1"/>
    <w:qFormat/>
    <w:pPr>
      <w:numPr>
        <w:ilvl w:val="3"/>
        <w:numId w:val="1"/>
      </w:numPr>
      <w:outlineLvl w:val="3"/>
    </w:pPr>
    <w:rPr>
      <w:u w:val="single"/>
    </w:rPr>
  </w:style>
  <w:style w:type="paragraph" w:styleId="5">
    <w:name w:val="heading 5"/>
    <w:basedOn w:val="a0"/>
    <w:next w:val="a1"/>
    <w:qFormat/>
    <w:pPr>
      <w:numPr>
        <w:ilvl w:val="4"/>
        <w:numId w:val="1"/>
      </w:numPr>
      <w:outlineLvl w:val="4"/>
    </w:pPr>
    <w:rPr>
      <w:b/>
      <w:sz w:val="20"/>
    </w:rPr>
  </w:style>
  <w:style w:type="paragraph" w:styleId="6">
    <w:name w:val="heading 6"/>
    <w:basedOn w:val="a0"/>
    <w:next w:val="a1"/>
    <w:qFormat/>
    <w:pPr>
      <w:numPr>
        <w:ilvl w:val="5"/>
        <w:numId w:val="1"/>
      </w:numPr>
      <w:outlineLvl w:val="5"/>
    </w:pPr>
    <w:rPr>
      <w:rFonts w:ascii="Times New Roman" w:hAnsi="Times New Roman"/>
      <w:sz w:val="20"/>
      <w:u w:val="single"/>
    </w:rPr>
  </w:style>
  <w:style w:type="paragraph" w:styleId="7">
    <w:name w:val="heading 7"/>
    <w:basedOn w:val="a0"/>
    <w:next w:val="a1"/>
    <w:qFormat/>
    <w:pPr>
      <w:numPr>
        <w:ilvl w:val="6"/>
        <w:numId w:val="1"/>
      </w:numPr>
      <w:outlineLvl w:val="6"/>
    </w:pPr>
    <w:rPr>
      <w:rFonts w:ascii="Times New Roman" w:hAnsi="Times New Roman"/>
      <w:i/>
      <w:sz w:val="20"/>
    </w:rPr>
  </w:style>
  <w:style w:type="paragraph" w:styleId="8">
    <w:name w:val="heading 8"/>
    <w:basedOn w:val="a0"/>
    <w:next w:val="a1"/>
    <w:qFormat/>
    <w:pPr>
      <w:numPr>
        <w:ilvl w:val="7"/>
        <w:numId w:val="1"/>
      </w:numPr>
      <w:outlineLvl w:val="7"/>
    </w:pPr>
    <w:rPr>
      <w:rFonts w:ascii="Times New Roman" w:hAnsi="Times New Roman"/>
      <w:i/>
      <w:sz w:val="20"/>
    </w:rPr>
  </w:style>
  <w:style w:type="paragraph" w:styleId="9">
    <w:name w:val="heading 9"/>
    <w:basedOn w:val="a0"/>
    <w:next w:val="a1"/>
    <w:qFormat/>
    <w:pPr>
      <w:numPr>
        <w:ilvl w:val="8"/>
        <w:numId w:val="1"/>
      </w:numPr>
      <w:outlineLvl w:val="8"/>
    </w:pPr>
    <w:rPr>
      <w:rFonts w:ascii="Times New Roman" w:hAnsi="Times New Roman"/>
      <w:i/>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720"/>
    </w:pPr>
  </w:style>
  <w:style w:type="paragraph" w:styleId="a5">
    <w:name w:val="endnote text"/>
    <w:basedOn w:val="a0"/>
    <w:semiHidden/>
    <w:rPr>
      <w:sz w:val="20"/>
    </w:rPr>
  </w:style>
  <w:style w:type="paragraph" w:styleId="a6">
    <w:name w:val="footer"/>
    <w:basedOn w:val="a0"/>
    <w:link w:val="a7"/>
    <w:uiPriority w:val="99"/>
    <w:pPr>
      <w:tabs>
        <w:tab w:val="center" w:pos="4320"/>
        <w:tab w:val="right" w:pos="8640"/>
      </w:tabs>
    </w:pPr>
  </w:style>
  <w:style w:type="paragraph" w:styleId="a8">
    <w:name w:val="header"/>
    <w:basedOn w:val="a0"/>
    <w:link w:val="a9"/>
    <w:pPr>
      <w:tabs>
        <w:tab w:val="center" w:pos="4320"/>
        <w:tab w:val="right" w:pos="8640"/>
      </w:tabs>
    </w:pPr>
  </w:style>
  <w:style w:type="paragraph" w:styleId="aa">
    <w:name w:val="footnote text"/>
    <w:basedOn w:val="a0"/>
    <w:semiHidden/>
    <w:rPr>
      <w:sz w:val="20"/>
    </w:rPr>
  </w:style>
  <w:style w:type="character" w:styleId="ab">
    <w:name w:val="footnote reference"/>
    <w:semiHidden/>
    <w:rPr>
      <w:rFonts w:ascii="Arial" w:hAnsi="Arial"/>
      <w:vertAlign w:val="superscript"/>
    </w:rPr>
  </w:style>
  <w:style w:type="character" w:styleId="ac">
    <w:name w:val="page number"/>
    <w:rPr>
      <w:b/>
      <w:sz w:val="20"/>
    </w:rPr>
  </w:style>
  <w:style w:type="paragraph" w:styleId="13">
    <w:name w:val="toc 1"/>
    <w:basedOn w:val="a0"/>
    <w:next w:val="a0"/>
    <w:uiPriority w:val="39"/>
    <w:qFormat/>
    <w:pPr>
      <w:tabs>
        <w:tab w:val="right" w:leader="dot" w:pos="9362"/>
      </w:tabs>
    </w:pPr>
    <w:rPr>
      <w:noProof/>
    </w:rPr>
  </w:style>
  <w:style w:type="paragraph" w:styleId="22">
    <w:name w:val="toc 2"/>
    <w:basedOn w:val="a0"/>
    <w:next w:val="a0"/>
    <w:uiPriority w:val="39"/>
    <w:qFormat/>
    <w:pPr>
      <w:tabs>
        <w:tab w:val="right" w:leader="dot" w:pos="9362"/>
      </w:tabs>
      <w:spacing w:after="60"/>
      <w:ind w:left="238"/>
    </w:pPr>
    <w:rPr>
      <w:noProof/>
    </w:rPr>
  </w:style>
  <w:style w:type="paragraph" w:styleId="31">
    <w:name w:val="toc 3"/>
    <w:basedOn w:val="a0"/>
    <w:next w:val="a0"/>
    <w:uiPriority w:val="39"/>
    <w:qFormat/>
    <w:pPr>
      <w:tabs>
        <w:tab w:val="right" w:leader="dot" w:pos="9362"/>
      </w:tabs>
      <w:spacing w:after="60"/>
      <w:ind w:left="482"/>
    </w:pPr>
    <w:rPr>
      <w:noProof/>
    </w:rPr>
  </w:style>
  <w:style w:type="paragraph" w:styleId="40">
    <w:name w:val="toc 4"/>
    <w:basedOn w:val="a0"/>
    <w:next w:val="a0"/>
    <w:semiHidden/>
    <w:pPr>
      <w:tabs>
        <w:tab w:val="right" w:leader="dot" w:pos="9362"/>
      </w:tabs>
      <w:ind w:left="720"/>
    </w:pPr>
  </w:style>
  <w:style w:type="paragraph" w:styleId="50">
    <w:name w:val="toc 5"/>
    <w:basedOn w:val="a0"/>
    <w:next w:val="a0"/>
    <w:semiHidden/>
    <w:pPr>
      <w:tabs>
        <w:tab w:val="right" w:leader="dot" w:pos="9362"/>
      </w:tabs>
      <w:ind w:left="960"/>
    </w:pPr>
  </w:style>
  <w:style w:type="paragraph" w:styleId="60">
    <w:name w:val="toc 6"/>
    <w:basedOn w:val="a0"/>
    <w:next w:val="a0"/>
    <w:semiHidden/>
    <w:pPr>
      <w:tabs>
        <w:tab w:val="right" w:leader="dot" w:pos="9362"/>
      </w:tabs>
      <w:ind w:left="1200"/>
    </w:pPr>
  </w:style>
  <w:style w:type="paragraph" w:styleId="70">
    <w:name w:val="toc 7"/>
    <w:basedOn w:val="a0"/>
    <w:next w:val="a0"/>
    <w:semiHidden/>
    <w:pPr>
      <w:tabs>
        <w:tab w:val="right" w:leader="dot" w:pos="9362"/>
      </w:tabs>
      <w:ind w:left="1440"/>
    </w:pPr>
  </w:style>
  <w:style w:type="paragraph" w:styleId="80">
    <w:name w:val="toc 8"/>
    <w:basedOn w:val="a0"/>
    <w:next w:val="a0"/>
    <w:semiHidden/>
    <w:pPr>
      <w:tabs>
        <w:tab w:val="right" w:leader="dot" w:pos="9362"/>
      </w:tabs>
      <w:ind w:left="1680"/>
    </w:pPr>
  </w:style>
  <w:style w:type="paragraph" w:styleId="90">
    <w:name w:val="toc 9"/>
    <w:basedOn w:val="a0"/>
    <w:next w:val="a0"/>
    <w:semiHidden/>
    <w:pPr>
      <w:tabs>
        <w:tab w:val="right" w:leader="dot" w:pos="9362"/>
      </w:tabs>
      <w:ind w:left="1920"/>
    </w:pPr>
  </w:style>
  <w:style w:type="paragraph" w:styleId="ad">
    <w:name w:val="Body Text"/>
    <w:basedOn w:val="a0"/>
    <w:rPr>
      <w:i/>
      <w:lang w:val="ru-RU"/>
    </w:rPr>
  </w:style>
  <w:style w:type="paragraph" w:styleId="23">
    <w:name w:val="Body Text 2"/>
    <w:basedOn w:val="a0"/>
    <w:pPr>
      <w:jc w:val="both"/>
    </w:pPr>
    <w:rPr>
      <w:b/>
      <w:bCs/>
      <w:i/>
      <w:iCs/>
      <w:sz w:val="20"/>
      <w:lang w:val="ru-RU"/>
    </w:rPr>
  </w:style>
  <w:style w:type="paragraph" w:styleId="ae">
    <w:name w:val="Balloon Text"/>
    <w:basedOn w:val="a0"/>
    <w:semiHidden/>
    <w:rsid w:val="00847565"/>
    <w:rPr>
      <w:rFonts w:ascii="Tahoma" w:hAnsi="Tahoma" w:cs="Tahoma"/>
      <w:sz w:val="16"/>
      <w:szCs w:val="16"/>
    </w:rPr>
  </w:style>
  <w:style w:type="character" w:styleId="af">
    <w:name w:val="Hyperlink"/>
    <w:rsid w:val="00847565"/>
    <w:rPr>
      <w:color w:val="0000FF"/>
      <w:u w:val="single"/>
    </w:rPr>
  </w:style>
  <w:style w:type="character" w:styleId="af0">
    <w:name w:val="annotation reference"/>
    <w:semiHidden/>
    <w:rsid w:val="00FE3FFD"/>
    <w:rPr>
      <w:sz w:val="16"/>
      <w:szCs w:val="16"/>
    </w:rPr>
  </w:style>
  <w:style w:type="paragraph" w:styleId="af1">
    <w:name w:val="annotation text"/>
    <w:basedOn w:val="a0"/>
    <w:link w:val="af2"/>
    <w:semiHidden/>
    <w:rsid w:val="00FE3FFD"/>
    <w:rPr>
      <w:sz w:val="20"/>
    </w:rPr>
  </w:style>
  <w:style w:type="paragraph" w:styleId="af3">
    <w:name w:val="annotation subject"/>
    <w:basedOn w:val="af1"/>
    <w:next w:val="af1"/>
    <w:semiHidden/>
    <w:rsid w:val="00FE3FFD"/>
    <w:rPr>
      <w:b/>
      <w:bCs/>
    </w:rPr>
  </w:style>
  <w:style w:type="character" w:customStyle="1" w:styleId="a7">
    <w:name w:val="Нижний колонтитул Знак"/>
    <w:link w:val="a6"/>
    <w:uiPriority w:val="99"/>
    <w:rsid w:val="00DF4E1D"/>
    <w:rPr>
      <w:rFonts w:ascii="Arial" w:hAnsi="Arial"/>
      <w:sz w:val="24"/>
      <w:lang w:val="en-US" w:eastAsia="en-US"/>
    </w:rPr>
  </w:style>
  <w:style w:type="character" w:customStyle="1" w:styleId="a9">
    <w:name w:val="Верхний колонтитул Знак"/>
    <w:link w:val="a8"/>
    <w:rsid w:val="00076F91"/>
    <w:rPr>
      <w:rFonts w:ascii="Arial" w:hAnsi="Arial"/>
      <w:sz w:val="24"/>
      <w:lang w:val="en-US" w:eastAsia="en-US"/>
    </w:rPr>
  </w:style>
  <w:style w:type="paragraph" w:styleId="af4">
    <w:name w:val="TOC Heading"/>
    <w:basedOn w:val="1"/>
    <w:next w:val="a0"/>
    <w:uiPriority w:val="39"/>
    <w:qFormat/>
    <w:rsid w:val="008A7591"/>
    <w:pPr>
      <w:keepLines/>
      <w:numPr>
        <w:numId w:val="0"/>
      </w:numPr>
      <w:overflowPunct/>
      <w:autoSpaceDE/>
      <w:autoSpaceDN/>
      <w:adjustRightInd/>
      <w:spacing w:before="480" w:line="276" w:lineRule="auto"/>
      <w:textAlignment w:val="auto"/>
      <w:outlineLvl w:val="9"/>
    </w:pPr>
    <w:rPr>
      <w:rFonts w:ascii="Cambria" w:hAnsi="Cambria"/>
      <w:bCs/>
      <w:caps/>
      <w:color w:val="365F91"/>
    </w:rPr>
  </w:style>
  <w:style w:type="paragraph" w:styleId="af5">
    <w:name w:val="Revision"/>
    <w:hidden/>
    <w:uiPriority w:val="99"/>
    <w:semiHidden/>
    <w:rsid w:val="00121C7E"/>
    <w:rPr>
      <w:rFonts w:ascii="Arial" w:hAnsi="Arial"/>
      <w:sz w:val="24"/>
      <w:lang w:val="en-US" w:eastAsia="en-US"/>
    </w:rPr>
  </w:style>
  <w:style w:type="character" w:styleId="af6">
    <w:name w:val="FollowedHyperlink"/>
    <w:rsid w:val="00121C7E"/>
    <w:rPr>
      <w:color w:val="800080"/>
      <w:u w:val="single"/>
    </w:rPr>
  </w:style>
  <w:style w:type="paragraph" w:styleId="af7">
    <w:name w:val="List Paragraph"/>
    <w:aliases w:val="AC List 01,Bullet_IRAO,List Paragraph1,RSHB_Table-Normal,Table-Normal,Заголовок_3,Мой Список,Подпись рисунка"/>
    <w:basedOn w:val="a0"/>
    <w:link w:val="af8"/>
    <w:uiPriority w:val="34"/>
    <w:qFormat/>
    <w:rsid w:val="00B8536B"/>
    <w:pPr>
      <w:ind w:left="708"/>
    </w:pPr>
  </w:style>
  <w:style w:type="character" w:customStyle="1" w:styleId="apple-style-span">
    <w:name w:val="apple-style-span"/>
    <w:basedOn w:val="a2"/>
    <w:rsid w:val="00B8536B"/>
  </w:style>
  <w:style w:type="character" w:customStyle="1" w:styleId="screenoutput3">
    <w:name w:val="screenoutput3"/>
    <w:uiPriority w:val="99"/>
    <w:rsid w:val="00D611CD"/>
    <w:rPr>
      <w:rFonts w:ascii="Courier New" w:hAnsi="Courier New" w:cs="Courier New"/>
    </w:rPr>
  </w:style>
  <w:style w:type="character" w:customStyle="1" w:styleId="object31">
    <w:name w:val="object31"/>
    <w:uiPriority w:val="99"/>
    <w:rsid w:val="00D611CD"/>
    <w:rPr>
      <w:rFonts w:ascii="Arial" w:hAnsi="Arial" w:cs="Arial"/>
      <w:i/>
      <w:iCs/>
    </w:rPr>
  </w:style>
  <w:style w:type="paragraph" w:styleId="32">
    <w:name w:val="Body Text 3"/>
    <w:basedOn w:val="a0"/>
    <w:link w:val="33"/>
    <w:rsid w:val="00EA2D49"/>
    <w:rPr>
      <w:sz w:val="16"/>
      <w:szCs w:val="16"/>
    </w:rPr>
  </w:style>
  <w:style w:type="character" w:customStyle="1" w:styleId="33">
    <w:name w:val="Основной текст 3 Знак"/>
    <w:link w:val="32"/>
    <w:rsid w:val="00EA2D49"/>
    <w:rPr>
      <w:rFonts w:ascii="Arial" w:hAnsi="Arial"/>
      <w:sz w:val="16"/>
      <w:szCs w:val="16"/>
      <w:lang w:val="en-US" w:eastAsia="en-US"/>
    </w:rPr>
  </w:style>
  <w:style w:type="table" w:styleId="af9">
    <w:name w:val="Table Grid"/>
    <w:basedOn w:val="a3"/>
    <w:uiPriority w:val="59"/>
    <w:rsid w:val="001E7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No Spacing"/>
    <w:aliases w:val="1.Без интервала,По центру"/>
    <w:uiPriority w:val="1"/>
    <w:qFormat/>
    <w:rsid w:val="006B47F5"/>
    <w:pPr>
      <w:overflowPunct w:val="0"/>
      <w:autoSpaceDE w:val="0"/>
      <w:autoSpaceDN w:val="0"/>
      <w:adjustRightInd w:val="0"/>
      <w:ind w:firstLine="567"/>
      <w:textAlignment w:val="baseline"/>
    </w:pPr>
    <w:rPr>
      <w:rFonts w:ascii="Arial" w:hAnsi="Arial"/>
      <w:sz w:val="24"/>
      <w:lang w:val="en-US" w:eastAsia="en-US"/>
    </w:rPr>
  </w:style>
  <w:style w:type="paragraph" w:styleId="afb">
    <w:name w:val="caption"/>
    <w:basedOn w:val="a0"/>
    <w:next w:val="11"/>
    <w:qFormat/>
    <w:rsid w:val="0037181C"/>
    <w:rPr>
      <w:b/>
      <w:bCs/>
      <w:sz w:val="28"/>
    </w:rPr>
  </w:style>
  <w:style w:type="character" w:styleId="afc">
    <w:name w:val="Emphasis"/>
    <w:qFormat/>
    <w:rsid w:val="00A327EF"/>
    <w:rPr>
      <w:i/>
      <w:iCs/>
    </w:rPr>
  </w:style>
  <w:style w:type="paragraph" w:styleId="afd">
    <w:name w:val="Title"/>
    <w:basedOn w:val="a0"/>
    <w:next w:val="a0"/>
    <w:link w:val="afe"/>
    <w:qFormat/>
    <w:rsid w:val="00A327EF"/>
    <w:pPr>
      <w:spacing w:before="240" w:after="60"/>
      <w:jc w:val="center"/>
      <w:outlineLvl w:val="0"/>
    </w:pPr>
    <w:rPr>
      <w:rFonts w:ascii="Cambria" w:hAnsi="Cambria"/>
      <w:b/>
      <w:bCs/>
      <w:kern w:val="28"/>
      <w:sz w:val="32"/>
      <w:szCs w:val="32"/>
    </w:rPr>
  </w:style>
  <w:style w:type="character" w:customStyle="1" w:styleId="afe">
    <w:name w:val="Заголовок Знак"/>
    <w:link w:val="afd"/>
    <w:rsid w:val="00A327EF"/>
    <w:rPr>
      <w:rFonts w:ascii="Cambria" w:eastAsia="Times New Roman" w:hAnsi="Cambria" w:cs="Times New Roman"/>
      <w:b/>
      <w:bCs/>
      <w:kern w:val="28"/>
      <w:sz w:val="32"/>
      <w:szCs w:val="32"/>
      <w:lang w:val="en-US" w:eastAsia="en-US"/>
    </w:rPr>
  </w:style>
  <w:style w:type="paragraph" w:styleId="aff">
    <w:name w:val="Normal (Web)"/>
    <w:basedOn w:val="a0"/>
    <w:uiPriority w:val="99"/>
    <w:unhideWhenUsed/>
    <w:rsid w:val="00072D46"/>
    <w:pPr>
      <w:overflowPunct/>
      <w:autoSpaceDE/>
      <w:autoSpaceDN/>
      <w:adjustRightInd/>
      <w:spacing w:before="100" w:beforeAutospacing="1" w:after="100" w:afterAutospacing="1"/>
      <w:textAlignment w:val="auto"/>
    </w:pPr>
    <w:rPr>
      <w:rFonts w:ascii="Times New Roman" w:hAnsi="Times New Roman"/>
      <w:szCs w:val="24"/>
      <w:lang w:val="ru-RU" w:eastAsia="ru-RU"/>
    </w:rPr>
  </w:style>
  <w:style w:type="paragraph" w:customStyle="1" w:styleId="IBS">
    <w:name w:val="IBS Основной текст"/>
    <w:rsid w:val="002B3661"/>
    <w:pPr>
      <w:tabs>
        <w:tab w:val="left" w:pos="0"/>
      </w:tabs>
      <w:spacing w:before="120"/>
      <w:jc w:val="both"/>
    </w:pPr>
    <w:rPr>
      <w:rFonts w:ascii="Arial" w:hAnsi="Arial"/>
      <w:sz w:val="22"/>
      <w:szCs w:val="24"/>
    </w:rPr>
  </w:style>
  <w:style w:type="character" w:customStyle="1" w:styleId="Heading1CharChar">
    <w:name w:val="Heading 1 Char Char"/>
    <w:rsid w:val="003B30CA"/>
    <w:rPr>
      <w:rFonts w:cs="Arial"/>
      <w:b/>
      <w:bCs/>
      <w:kern w:val="32"/>
      <w:sz w:val="28"/>
      <w:szCs w:val="32"/>
      <w:lang w:val="en-US" w:eastAsia="en-US" w:bidi="ar-SA"/>
    </w:rPr>
  </w:style>
  <w:style w:type="paragraph" w:customStyle="1" w:styleId="-">
    <w:name w:val="ОМК-ИТ_заголовки"/>
    <w:basedOn w:val="a0"/>
    <w:link w:val="-0"/>
    <w:qFormat/>
    <w:rsid w:val="009300F0"/>
    <w:pPr>
      <w:numPr>
        <w:numId w:val="2"/>
      </w:numPr>
    </w:pPr>
    <w:rPr>
      <w:b/>
      <w:sz w:val="28"/>
      <w:szCs w:val="28"/>
    </w:rPr>
  </w:style>
  <w:style w:type="paragraph" w:customStyle="1" w:styleId="10">
    <w:name w:val="Наш1"/>
    <w:basedOn w:val="a0"/>
    <w:link w:val="14"/>
    <w:qFormat/>
    <w:rsid w:val="001B5F75"/>
    <w:pPr>
      <w:numPr>
        <w:ilvl w:val="1"/>
        <w:numId w:val="3"/>
      </w:numPr>
      <w:spacing w:after="0"/>
      <w:jc w:val="both"/>
    </w:pPr>
    <w:rPr>
      <w:b/>
      <w:szCs w:val="24"/>
    </w:rPr>
  </w:style>
  <w:style w:type="character" w:customStyle="1" w:styleId="-0">
    <w:name w:val="ОМК-ИТ_заголовки Знак"/>
    <w:link w:val="-"/>
    <w:rsid w:val="009300F0"/>
    <w:rPr>
      <w:rFonts w:ascii="Arial" w:hAnsi="Arial"/>
      <w:b/>
      <w:sz w:val="28"/>
      <w:szCs w:val="28"/>
      <w:lang w:val="en-US" w:eastAsia="en-US"/>
    </w:rPr>
  </w:style>
  <w:style w:type="character" w:styleId="aff0">
    <w:name w:val="Strong"/>
    <w:uiPriority w:val="22"/>
    <w:qFormat/>
    <w:rsid w:val="007651CB"/>
    <w:rPr>
      <w:b/>
      <w:bCs/>
    </w:rPr>
  </w:style>
  <w:style w:type="character" w:customStyle="1" w:styleId="14">
    <w:name w:val="Наш1 Знак"/>
    <w:link w:val="10"/>
    <w:rsid w:val="001B5F75"/>
    <w:rPr>
      <w:rFonts w:ascii="Arial" w:hAnsi="Arial"/>
      <w:b/>
      <w:sz w:val="24"/>
      <w:szCs w:val="24"/>
      <w:lang w:val="en-US" w:eastAsia="en-US"/>
    </w:rPr>
  </w:style>
  <w:style w:type="paragraph" w:customStyle="1" w:styleId="11">
    <w:name w:val="Стиль1"/>
    <w:basedOn w:val="a0"/>
    <w:link w:val="15"/>
    <w:autoRedefine/>
    <w:qFormat/>
    <w:rsid w:val="00965843"/>
    <w:pPr>
      <w:jc w:val="both"/>
    </w:pPr>
    <w:rPr>
      <w:rFonts w:cs="Arial"/>
      <w:noProof/>
      <w:szCs w:val="28"/>
      <w:lang w:val="ru-RU" w:eastAsia="ru-RU"/>
    </w:rPr>
  </w:style>
  <w:style w:type="paragraph" w:customStyle="1" w:styleId="20">
    <w:name w:val="Стиль2"/>
    <w:basedOn w:val="2"/>
    <w:link w:val="24"/>
    <w:qFormat/>
    <w:rsid w:val="00783FB4"/>
    <w:pPr>
      <w:numPr>
        <w:numId w:val="4"/>
      </w:numPr>
      <w:spacing w:before="0" w:after="0"/>
      <w:jc w:val="both"/>
    </w:pPr>
  </w:style>
  <w:style w:type="character" w:customStyle="1" w:styleId="15">
    <w:name w:val="Стиль1 Знак"/>
    <w:link w:val="11"/>
    <w:rsid w:val="00965843"/>
    <w:rPr>
      <w:rFonts w:ascii="Arial" w:hAnsi="Arial" w:cs="Arial"/>
      <w:noProof/>
      <w:sz w:val="24"/>
      <w:szCs w:val="28"/>
    </w:rPr>
  </w:style>
  <w:style w:type="paragraph" w:customStyle="1" w:styleId="34">
    <w:name w:val="Стиль3"/>
    <w:basedOn w:val="a0"/>
    <w:link w:val="35"/>
    <w:autoRedefine/>
    <w:qFormat/>
    <w:rsid w:val="00D869F1"/>
    <w:pPr>
      <w:spacing w:after="0"/>
      <w:ind w:firstLine="567"/>
      <w:jc w:val="center"/>
    </w:pPr>
    <w:rPr>
      <w:b/>
      <w:szCs w:val="24"/>
    </w:rPr>
  </w:style>
  <w:style w:type="character" w:customStyle="1" w:styleId="21">
    <w:name w:val="Заголовок 2 Знак"/>
    <w:link w:val="2"/>
    <w:rsid w:val="003924CE"/>
    <w:rPr>
      <w:rFonts w:ascii="Arial" w:hAnsi="Arial"/>
      <w:b/>
      <w:sz w:val="28"/>
      <w:lang w:val="en-US" w:eastAsia="en-US"/>
    </w:rPr>
  </w:style>
  <w:style w:type="character" w:customStyle="1" w:styleId="24">
    <w:name w:val="Стиль2 Знак"/>
    <w:basedOn w:val="21"/>
    <w:link w:val="20"/>
    <w:rsid w:val="00783FB4"/>
    <w:rPr>
      <w:rFonts w:ascii="Arial" w:hAnsi="Arial"/>
      <w:b/>
      <w:sz w:val="28"/>
      <w:lang w:val="en-US" w:eastAsia="en-US"/>
    </w:rPr>
  </w:style>
  <w:style w:type="paragraph" w:customStyle="1" w:styleId="aff1">
    <w:name w:val="Приложение"/>
    <w:basedOn w:val="1"/>
    <w:link w:val="aff2"/>
    <w:autoRedefine/>
    <w:qFormat/>
    <w:rsid w:val="008A3412"/>
    <w:pPr>
      <w:keepLines/>
      <w:numPr>
        <w:numId w:val="0"/>
      </w:numPr>
      <w:spacing w:before="0"/>
      <w:ind w:left="357"/>
      <w:jc w:val="center"/>
    </w:pPr>
    <w:rPr>
      <w:sz w:val="24"/>
    </w:rPr>
  </w:style>
  <w:style w:type="character" w:customStyle="1" w:styleId="35">
    <w:name w:val="Стиль3 Знак"/>
    <w:link w:val="34"/>
    <w:rsid w:val="00D869F1"/>
    <w:rPr>
      <w:rFonts w:ascii="Arial" w:hAnsi="Arial"/>
      <w:b/>
      <w:sz w:val="24"/>
      <w:szCs w:val="24"/>
      <w:lang w:eastAsia="en-US"/>
    </w:rPr>
  </w:style>
  <w:style w:type="paragraph" w:styleId="25">
    <w:name w:val="Body Text Indent 2"/>
    <w:basedOn w:val="a0"/>
    <w:link w:val="26"/>
    <w:rsid w:val="00E076D2"/>
    <w:pPr>
      <w:spacing w:line="480" w:lineRule="auto"/>
      <w:ind w:left="283"/>
    </w:pPr>
  </w:style>
  <w:style w:type="character" w:customStyle="1" w:styleId="12">
    <w:name w:val="Заголовок 1 Знак"/>
    <w:link w:val="1"/>
    <w:rsid w:val="00E1502A"/>
    <w:rPr>
      <w:rFonts w:ascii="Arial" w:hAnsi="Arial"/>
      <w:b/>
      <w:sz w:val="28"/>
      <w:szCs w:val="28"/>
      <w:lang w:eastAsia="en-US"/>
    </w:rPr>
  </w:style>
  <w:style w:type="character" w:customStyle="1" w:styleId="aff2">
    <w:name w:val="Приложение Знак"/>
    <w:link w:val="aff1"/>
    <w:rsid w:val="008A3412"/>
    <w:rPr>
      <w:rFonts w:ascii="Arial" w:hAnsi="Arial"/>
      <w:b/>
      <w:sz w:val="24"/>
    </w:rPr>
  </w:style>
  <w:style w:type="character" w:customStyle="1" w:styleId="26">
    <w:name w:val="Основной текст с отступом 2 Знак"/>
    <w:link w:val="25"/>
    <w:rsid w:val="00E076D2"/>
    <w:rPr>
      <w:rFonts w:ascii="Arial" w:hAnsi="Arial"/>
      <w:sz w:val="24"/>
      <w:lang w:val="en-US" w:eastAsia="en-US"/>
    </w:rPr>
  </w:style>
  <w:style w:type="paragraph" w:customStyle="1" w:styleId="aff3">
    <w:name w:val="Стиль основного текста"/>
    <w:basedOn w:val="a0"/>
    <w:rsid w:val="00A53053"/>
    <w:pPr>
      <w:tabs>
        <w:tab w:val="left" w:pos="2268"/>
      </w:tabs>
      <w:overflowPunct/>
      <w:autoSpaceDE/>
      <w:autoSpaceDN/>
      <w:adjustRightInd/>
      <w:spacing w:before="120" w:after="0"/>
      <w:ind w:left="680" w:hanging="680"/>
      <w:jc w:val="both"/>
      <w:textAlignment w:val="auto"/>
    </w:pPr>
    <w:rPr>
      <w:rFonts w:ascii="Times New Roman" w:hAnsi="Times New Roman"/>
      <w:lang w:val="ru-RU" w:eastAsia="ru-RU"/>
    </w:rPr>
  </w:style>
  <w:style w:type="paragraph" w:customStyle="1" w:styleId="Default">
    <w:name w:val="Default"/>
    <w:rsid w:val="00F53F97"/>
    <w:pPr>
      <w:autoSpaceDE w:val="0"/>
      <w:autoSpaceDN w:val="0"/>
      <w:adjustRightInd w:val="0"/>
    </w:pPr>
    <w:rPr>
      <w:rFonts w:ascii="Arial" w:hAnsi="Arial" w:cs="Arial"/>
      <w:color w:val="000000"/>
      <w:sz w:val="24"/>
      <w:szCs w:val="24"/>
      <w:lang w:eastAsia="en-US"/>
    </w:rPr>
  </w:style>
  <w:style w:type="paragraph" w:customStyle="1" w:styleId="-1">
    <w:name w:val="Стиль для Нарядо-Допусков"/>
    <w:basedOn w:val="a0"/>
    <w:link w:val="-2"/>
    <w:rsid w:val="00602B31"/>
    <w:pPr>
      <w:overflowPunct/>
      <w:autoSpaceDE/>
      <w:autoSpaceDN/>
      <w:adjustRightInd/>
      <w:spacing w:after="0" w:line="360" w:lineRule="auto"/>
      <w:textAlignment w:val="auto"/>
    </w:pPr>
    <w:rPr>
      <w:rFonts w:ascii="Times New Roman" w:eastAsia="Calibri" w:hAnsi="Times New Roman"/>
      <w:szCs w:val="22"/>
      <w:lang w:val="ru-RU"/>
    </w:rPr>
  </w:style>
  <w:style w:type="character" w:customStyle="1" w:styleId="-2">
    <w:name w:val="Стиль для Нарядо-Допусков Знак"/>
    <w:link w:val="-1"/>
    <w:rsid w:val="00602B31"/>
    <w:rPr>
      <w:rFonts w:ascii="Times New Roman" w:eastAsia="Calibri" w:hAnsi="Times New Roman"/>
      <w:sz w:val="24"/>
      <w:szCs w:val="22"/>
      <w:lang w:eastAsia="en-US"/>
    </w:rPr>
  </w:style>
  <w:style w:type="paragraph" w:customStyle="1" w:styleId="27">
    <w:name w:val="Стиль НД заголовок 2"/>
    <w:basedOn w:val="a0"/>
    <w:link w:val="28"/>
    <w:qFormat/>
    <w:rsid w:val="00602B31"/>
    <w:pPr>
      <w:overflowPunct/>
      <w:autoSpaceDE/>
      <w:autoSpaceDN/>
      <w:adjustRightInd/>
      <w:spacing w:after="200" w:line="276" w:lineRule="auto"/>
      <w:ind w:firstLine="708"/>
      <w:textAlignment w:val="auto"/>
    </w:pPr>
    <w:rPr>
      <w:rFonts w:ascii="Cambria" w:eastAsia="Calibri" w:hAnsi="Cambria"/>
      <w:b/>
      <w:i/>
      <w:color w:val="548DD4"/>
      <w:szCs w:val="24"/>
      <w:lang w:val="ru-RU"/>
    </w:rPr>
  </w:style>
  <w:style w:type="character" w:customStyle="1" w:styleId="28">
    <w:name w:val="Стиль НД заголовок 2 Знак"/>
    <w:link w:val="27"/>
    <w:rsid w:val="00602B31"/>
    <w:rPr>
      <w:rFonts w:ascii="Cambria" w:eastAsia="Calibri" w:hAnsi="Cambria"/>
      <w:b/>
      <w:i/>
      <w:color w:val="548DD4"/>
      <w:sz w:val="24"/>
      <w:szCs w:val="24"/>
      <w:lang w:eastAsia="en-US"/>
    </w:rPr>
  </w:style>
  <w:style w:type="paragraph" w:customStyle="1" w:styleId="xmsonormal">
    <w:name w:val="x_msonormal"/>
    <w:basedOn w:val="a0"/>
    <w:rsid w:val="000413E7"/>
    <w:pPr>
      <w:overflowPunct/>
      <w:autoSpaceDE/>
      <w:autoSpaceDN/>
      <w:adjustRightInd/>
      <w:spacing w:before="100" w:beforeAutospacing="1" w:after="100" w:afterAutospacing="1"/>
      <w:textAlignment w:val="auto"/>
    </w:pPr>
    <w:rPr>
      <w:rFonts w:ascii="Times New Roman" w:hAnsi="Times New Roman"/>
      <w:szCs w:val="24"/>
      <w:lang w:val="ru-RU" w:eastAsia="ru-RU"/>
    </w:rPr>
  </w:style>
  <w:style w:type="paragraph" w:styleId="3">
    <w:name w:val="List Number 3"/>
    <w:basedOn w:val="a0"/>
    <w:rsid w:val="009E438F"/>
    <w:pPr>
      <w:numPr>
        <w:numId w:val="5"/>
      </w:numPr>
      <w:overflowPunct/>
      <w:autoSpaceDE/>
      <w:autoSpaceDN/>
      <w:adjustRightInd/>
      <w:spacing w:after="0"/>
      <w:contextualSpacing/>
      <w:jc w:val="both"/>
      <w:textAlignment w:val="auto"/>
    </w:pPr>
    <w:rPr>
      <w:rFonts w:ascii="Times New Roman" w:hAnsi="Times New Roman"/>
      <w:lang w:val="ru-RU" w:eastAsia="ru-RU"/>
    </w:rPr>
  </w:style>
  <w:style w:type="character" w:customStyle="1" w:styleId="af8">
    <w:name w:val="Абзац списка Знак"/>
    <w:aliases w:val="AC List 01 Знак,Bullet_IRAO Знак,List Paragraph1 Знак,RSHB_Table-Normal Знак,Table-Normal Знак,Заголовок_3 Знак,Мой Список Знак,Подпись рисунка Знак"/>
    <w:basedOn w:val="a2"/>
    <w:link w:val="af7"/>
    <w:uiPriority w:val="34"/>
    <w:locked/>
    <w:rsid w:val="00382C7E"/>
    <w:rPr>
      <w:rFonts w:ascii="Arial" w:hAnsi="Arial"/>
      <w:sz w:val="24"/>
      <w:lang w:val="en-US" w:eastAsia="en-US"/>
    </w:rPr>
  </w:style>
  <w:style w:type="paragraph" w:customStyle="1" w:styleId="Texttabl">
    <w:name w:val="Text_tabl"/>
    <w:basedOn w:val="a0"/>
    <w:rsid w:val="004B7D4F"/>
    <w:pPr>
      <w:overflowPunct/>
      <w:autoSpaceDE/>
      <w:autoSpaceDN/>
      <w:adjustRightInd/>
      <w:spacing w:before="60" w:after="60"/>
      <w:textAlignment w:val="auto"/>
    </w:pPr>
    <w:rPr>
      <w:rFonts w:ascii="Times New Roman" w:hAnsi="Times New Roman"/>
      <w:lang w:val="ru-RU" w:eastAsia="ru-RU"/>
    </w:rPr>
  </w:style>
  <w:style w:type="paragraph" w:customStyle="1" w:styleId="Style1">
    <w:name w:val="Style1"/>
    <w:basedOn w:val="a0"/>
    <w:link w:val="Style1Char"/>
    <w:rsid w:val="00E868A3"/>
    <w:pPr>
      <w:overflowPunct/>
      <w:autoSpaceDE/>
      <w:autoSpaceDN/>
      <w:adjustRightInd/>
      <w:spacing w:before="60" w:after="0"/>
      <w:jc w:val="both"/>
      <w:textAlignment w:val="auto"/>
    </w:pPr>
    <w:rPr>
      <w:rFonts w:ascii="Times New Roman" w:hAnsi="Times New Roman"/>
      <w:szCs w:val="24"/>
      <w:lang w:val="ru-RU" w:eastAsia="ru-RU"/>
    </w:rPr>
  </w:style>
  <w:style w:type="character" w:customStyle="1" w:styleId="Style1Char">
    <w:name w:val="Style1 Char"/>
    <w:basedOn w:val="a2"/>
    <w:link w:val="Style1"/>
    <w:rsid w:val="00E868A3"/>
    <w:rPr>
      <w:rFonts w:ascii="Times New Roman" w:hAnsi="Times New Roman"/>
      <w:sz w:val="24"/>
      <w:szCs w:val="24"/>
    </w:rPr>
  </w:style>
  <w:style w:type="paragraph" w:customStyle="1" w:styleId="120">
    <w:name w:val="ТаблицаЗаголовок12"/>
    <w:basedOn w:val="a0"/>
    <w:qFormat/>
    <w:rsid w:val="002C56DB"/>
    <w:pPr>
      <w:keepNext/>
      <w:keepLines/>
      <w:overflowPunct/>
      <w:autoSpaceDE/>
      <w:autoSpaceDN/>
      <w:adjustRightInd/>
      <w:spacing w:after="60"/>
      <w:jc w:val="center"/>
      <w:textAlignment w:val="auto"/>
    </w:pPr>
    <w:rPr>
      <w:rFonts w:asciiTheme="minorHAnsi" w:eastAsiaTheme="minorHAnsi" w:hAnsiTheme="minorHAnsi" w:cstheme="minorBidi"/>
      <w:b/>
      <w:spacing w:val="-2"/>
      <w:sz w:val="22"/>
      <w:szCs w:val="22"/>
    </w:rPr>
  </w:style>
  <w:style w:type="paragraph" w:customStyle="1" w:styleId="aff4">
    <w:name w:val="ТаблицаТекстЦ"/>
    <w:basedOn w:val="a0"/>
    <w:qFormat/>
    <w:rsid w:val="002C56DB"/>
    <w:pPr>
      <w:keepLines/>
      <w:numPr>
        <w:ilvl w:val="12"/>
      </w:numPr>
      <w:overflowPunct/>
      <w:autoSpaceDE/>
      <w:autoSpaceDN/>
      <w:adjustRightInd/>
      <w:jc w:val="center"/>
      <w:textAlignment w:val="auto"/>
    </w:pPr>
    <w:rPr>
      <w:rFonts w:asciiTheme="minorHAnsi" w:eastAsiaTheme="minorHAnsi" w:hAnsiTheme="minorHAnsi" w:cstheme="minorBidi"/>
      <w:iCs/>
      <w:sz w:val="22"/>
      <w:szCs w:val="22"/>
    </w:rPr>
  </w:style>
  <w:style w:type="paragraph" w:customStyle="1" w:styleId="s10">
    <w:name w:val="s10 заголовок таблицы"/>
    <w:basedOn w:val="a0"/>
    <w:rsid w:val="00A60354"/>
    <w:pPr>
      <w:keepNext/>
      <w:keepLines/>
      <w:spacing w:before="60" w:after="200" w:line="276" w:lineRule="auto"/>
      <w:jc w:val="both"/>
    </w:pPr>
    <w:rPr>
      <w:sz w:val="22"/>
      <w:szCs w:val="24"/>
      <w:lang w:val="ru-RU"/>
    </w:rPr>
  </w:style>
  <w:style w:type="character" w:customStyle="1" w:styleId="af2">
    <w:name w:val="Текст примечания Знак"/>
    <w:basedOn w:val="a2"/>
    <w:link w:val="af1"/>
    <w:semiHidden/>
    <w:rsid w:val="00480E08"/>
    <w:rPr>
      <w:rFonts w:ascii="Arial" w:hAnsi="Arial"/>
      <w:lang w:val="en-US" w:eastAsia="en-US"/>
    </w:rPr>
  </w:style>
  <w:style w:type="paragraph" w:customStyle="1" w:styleId="aff5">
    <w:name w:val="Обычный без отступа"/>
    <w:basedOn w:val="a0"/>
    <w:link w:val="aff6"/>
    <w:qFormat/>
    <w:rsid w:val="00F57FB8"/>
    <w:pPr>
      <w:overflowPunct/>
      <w:spacing w:after="0"/>
      <w:textAlignment w:val="auto"/>
    </w:pPr>
    <w:rPr>
      <w:rFonts w:ascii="Times New Roman" w:hAnsi="Times New Roman"/>
      <w:szCs w:val="24"/>
      <w:lang w:val="ru-RU" w:eastAsia="ru-RU"/>
    </w:rPr>
  </w:style>
  <w:style w:type="character" w:customStyle="1" w:styleId="aff6">
    <w:name w:val="Обычный без отступа Знак"/>
    <w:basedOn w:val="a2"/>
    <w:link w:val="aff5"/>
    <w:rsid w:val="00F57FB8"/>
    <w:rPr>
      <w:rFonts w:ascii="Times New Roman" w:hAnsi="Times New Roman"/>
      <w:sz w:val="24"/>
      <w:szCs w:val="24"/>
    </w:rPr>
  </w:style>
  <w:style w:type="paragraph" w:customStyle="1" w:styleId="a">
    <w:name w:val="подподПункт"/>
    <w:basedOn w:val="a0"/>
    <w:rsid w:val="004D67A8"/>
    <w:pPr>
      <w:numPr>
        <w:ilvl w:val="4"/>
        <w:numId w:val="6"/>
      </w:numPr>
    </w:pPr>
  </w:style>
  <w:style w:type="character" w:styleId="aff7">
    <w:name w:val="endnote reference"/>
    <w:basedOn w:val="a2"/>
    <w:semiHidden/>
    <w:unhideWhenUsed/>
    <w:rsid w:val="00ED3213"/>
    <w:rPr>
      <w:vertAlign w:val="superscript"/>
    </w:rPr>
  </w:style>
  <w:style w:type="paragraph" w:styleId="aff8">
    <w:name w:val="Body Text Indent"/>
    <w:basedOn w:val="a0"/>
    <w:link w:val="aff9"/>
    <w:uiPriority w:val="99"/>
    <w:unhideWhenUsed/>
    <w:rsid w:val="00B54147"/>
    <w:pPr>
      <w:overflowPunct/>
      <w:autoSpaceDE/>
      <w:autoSpaceDN/>
      <w:adjustRightInd/>
      <w:ind w:left="283"/>
      <w:textAlignment w:val="auto"/>
    </w:pPr>
    <w:rPr>
      <w:rFonts w:ascii="Times New Roman" w:hAnsi="Times New Roman"/>
      <w:sz w:val="20"/>
      <w:lang w:val="ru-RU" w:eastAsia="ru-RU"/>
    </w:rPr>
  </w:style>
  <w:style w:type="character" w:customStyle="1" w:styleId="aff9">
    <w:name w:val="Основной текст с отступом Знак"/>
    <w:basedOn w:val="a2"/>
    <w:link w:val="aff8"/>
    <w:uiPriority w:val="99"/>
    <w:rsid w:val="00B54147"/>
    <w:rPr>
      <w:rFonts w:ascii="Times New Roman" w:hAnsi="Times New Roman"/>
    </w:rPr>
  </w:style>
  <w:style w:type="paragraph" w:customStyle="1" w:styleId="16">
    <w:name w:val="Без интервала1"/>
    <w:rsid w:val="00C93F52"/>
    <w:rPr>
      <w:rFonts w:ascii="Calibri" w:hAnsi="Calibri"/>
      <w:sz w:val="22"/>
      <w:szCs w:val="22"/>
    </w:rPr>
  </w:style>
  <w:style w:type="paragraph" w:styleId="36">
    <w:name w:val="Body Text Indent 3"/>
    <w:basedOn w:val="a0"/>
    <w:link w:val="37"/>
    <w:semiHidden/>
    <w:unhideWhenUsed/>
    <w:rsid w:val="00841FDC"/>
    <w:pPr>
      <w:ind w:left="283"/>
    </w:pPr>
    <w:rPr>
      <w:sz w:val="16"/>
      <w:szCs w:val="16"/>
    </w:rPr>
  </w:style>
  <w:style w:type="character" w:customStyle="1" w:styleId="37">
    <w:name w:val="Основной текст с отступом 3 Знак"/>
    <w:basedOn w:val="a2"/>
    <w:link w:val="36"/>
    <w:semiHidden/>
    <w:rsid w:val="00841FDC"/>
    <w:rPr>
      <w:rFonts w:ascii="Arial" w:hAnsi="Arial"/>
      <w:sz w:val="16"/>
      <w:szCs w:val="16"/>
      <w:lang w:val="en-US" w:eastAsia="en-US"/>
    </w:rPr>
  </w:style>
  <w:style w:type="paragraph" w:customStyle="1" w:styleId="210">
    <w:name w:val="Основной текст 21"/>
    <w:basedOn w:val="a0"/>
    <w:rsid w:val="00EC66E0"/>
    <w:pPr>
      <w:widowControl w:val="0"/>
      <w:spacing w:after="0"/>
      <w:ind w:firstLine="709"/>
      <w:jc w:val="both"/>
    </w:pPr>
    <w:rPr>
      <w:rFonts w:ascii="Times New Roman" w:hAnsi="Times New Roman"/>
      <w:sz w:val="28"/>
      <w:lang w:val="ru-RU" w:eastAsia="ru-RU"/>
    </w:rPr>
  </w:style>
  <w:style w:type="paragraph" w:customStyle="1" w:styleId="caaieiaie6">
    <w:name w:val="caaieiaie 6"/>
    <w:basedOn w:val="a0"/>
    <w:next w:val="a0"/>
    <w:rsid w:val="00835219"/>
    <w:pPr>
      <w:keepNext/>
      <w:widowControl w:val="0"/>
      <w:spacing w:after="0"/>
      <w:ind w:firstLine="709"/>
      <w:jc w:val="both"/>
    </w:pPr>
    <w:rPr>
      <w:rFonts w:ascii="Times New Roman" w:hAnsi="Times New Roman"/>
      <w:lang w:val="ru-RU" w:eastAsia="ru-RU"/>
    </w:rPr>
  </w:style>
  <w:style w:type="character" w:customStyle="1" w:styleId="cut2visible">
    <w:name w:val="cut2__visible"/>
    <w:basedOn w:val="a2"/>
    <w:rsid w:val="00E93A41"/>
  </w:style>
  <w:style w:type="character" w:customStyle="1" w:styleId="extended-textshort">
    <w:name w:val="extended-text__short"/>
    <w:basedOn w:val="a2"/>
    <w:rsid w:val="00E93A41"/>
  </w:style>
  <w:style w:type="character" w:styleId="affa">
    <w:name w:val="Unresolved Mention"/>
    <w:basedOn w:val="a2"/>
    <w:uiPriority w:val="99"/>
    <w:semiHidden/>
    <w:unhideWhenUsed/>
    <w:rsid w:val="00125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o.market.omk.ru/agre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k.ru/law_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_item xmlns="3e86b4f3-af7f-457d-9594-a05f1006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45ACB67A41735409F7CBD7893071B01" ma:contentTypeVersion="1" ma:contentTypeDescription="Создание документа." ma:contentTypeScope="" ma:versionID="2af25e5bbcae0eb062c35ebfce159b00">
  <xsd:schema xmlns:xsd="http://www.w3.org/2001/XMLSchema" xmlns:xs="http://www.w3.org/2001/XMLSchema" xmlns:p="http://schemas.microsoft.com/office/2006/metadata/properties" xmlns:ns2="3e86b4f3-af7f-457d-9594-a05f1006dc5e" targetNamespace="http://schemas.microsoft.com/office/2006/metadata/properties" ma:root="true" ma:fieldsID="bc629daa794eb65d834ebfa9bfa4f177" ns2:_="">
    <xsd:import namespace="3e86b4f3-af7f-457d-9594-a05f1006dc5e"/>
    <xsd:element name="properties">
      <xsd:complexType>
        <xsd:sequence>
          <xsd:element name="documentManagement">
            <xsd:complexType>
              <xsd:all>
                <xsd:element ref="ns2:ID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b4f3-af7f-457d-9594-a05f1006dc5e" elementFormDefault="qualified">
    <xsd:import namespace="http://schemas.microsoft.com/office/2006/documentManagement/types"/>
    <xsd:import namespace="http://schemas.microsoft.com/office/infopath/2007/PartnerControls"/>
    <xsd:element name="ID_item" ma:index="8" nillable="true" ma:displayName="ID_item" ma:internalName="ID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3123B-E7D9-4128-AC23-36F3406A1622}">
  <ds:schemaRefs>
    <ds:schemaRef ds:uri="http://schemas.microsoft.com/office/2006/metadata/properties"/>
    <ds:schemaRef ds:uri="http://schemas.microsoft.com/office/infopath/2007/PartnerControls"/>
    <ds:schemaRef ds:uri="3e86b4f3-af7f-457d-9594-a05f1006dc5e"/>
  </ds:schemaRefs>
</ds:datastoreItem>
</file>

<file path=customXml/itemProps2.xml><?xml version="1.0" encoding="utf-8"?>
<ds:datastoreItem xmlns:ds="http://schemas.openxmlformats.org/officeDocument/2006/customXml" ds:itemID="{DEA52B00-2B86-4D9B-B438-C51ABB071227}">
  <ds:schemaRefs>
    <ds:schemaRef ds:uri="http://schemas.microsoft.com/sharepoint/v3/contenttype/forms"/>
  </ds:schemaRefs>
</ds:datastoreItem>
</file>

<file path=customXml/itemProps3.xml><?xml version="1.0" encoding="utf-8"?>
<ds:datastoreItem xmlns:ds="http://schemas.openxmlformats.org/officeDocument/2006/customXml" ds:itemID="{BC5740E4-D866-438A-B576-2D76C991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b4f3-af7f-457d-9594-a05f1006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E4070-E8B3-6B42-BC71-1E482D62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7614</Words>
  <Characters>43400</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APSI_v13_rus</vt:lpstr>
      <vt:lpstr>APSI_v13_rus</vt:lpstr>
    </vt:vector>
  </TitlesOfParts>
  <Company>Grizli777</Company>
  <LinksUpToDate>false</LinksUpToDate>
  <CharactersWithSpaces>50913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APSI_v13_rus</dc:title>
  <dc:creator>GDB Projects Centre for Expertise</dc:creator>
  <cp:lastModifiedBy>Трунов Алексей Викторович</cp:lastModifiedBy>
  <cp:revision>2</cp:revision>
  <cp:lastPrinted>2021-02-10T10:07:00Z</cp:lastPrinted>
  <dcterms:created xsi:type="dcterms:W3CDTF">2021-02-16T08:36:00Z</dcterms:created>
  <dcterms:modified xsi:type="dcterms:W3CDTF">2021-02-16T08:36:00Z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Документ</vt:lpwstr>
  </property>
  <property fmtid="{D5CDD505-2E9C-101B-9397-08002B2CF9AE}" pid="6" name="ContentTypeId">
    <vt:lpwstr>0x010100145ACB67A41735409F7CBD7893071B01</vt:lpwstr>
  </property>
  <property fmtid="{D5CDD505-2E9C-101B-9397-08002B2CF9AE}" pid="7" name="Keywords">
    <vt:lpwstr/>
  </property>
  <property fmtid="{D5CDD505-2E9C-101B-9397-08002B2CF9AE}" pid="8" name="Subject">
    <vt:lpwstr/>
  </property>
  <property fmtid="{D5CDD505-2E9C-101B-9397-08002B2CF9AE}" pid="9" name="_Author">
    <vt:lpwstr>GDB Projects Centre for Expertise</vt:lpwstr>
  </property>
  <property fmtid="{D5CDD505-2E9C-101B-9397-08002B2CF9AE}" pid="10" name="_Category">
    <vt:lpwstr/>
  </property>
  <property fmtid="{D5CDD505-2E9C-101B-9397-08002B2CF9AE}" pid="11" name="_Comments">
    <vt:lpwstr/>
  </property>
</Properties>
</file>